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2E16" w14:textId="77777777" w:rsidR="000200F7" w:rsidRPr="000200F7" w:rsidRDefault="000200F7" w:rsidP="000200F7">
      <w:pPr>
        <w:jc w:val="both"/>
        <w:rPr>
          <w:rFonts w:ascii="VAG Rounded Std Thin" w:hAnsi="VAG Rounded Std Thin"/>
          <w:b/>
          <w:bCs/>
          <w:sz w:val="24"/>
          <w:szCs w:val="24"/>
        </w:rPr>
      </w:pPr>
      <w:r w:rsidRPr="000200F7">
        <w:rPr>
          <w:rFonts w:ascii="VAG Rounded Std Thin" w:hAnsi="VAG Rounded Std Thin"/>
          <w:b/>
          <w:bCs/>
          <w:sz w:val="24"/>
          <w:szCs w:val="24"/>
        </w:rPr>
        <w:t xml:space="preserve">Dispute, Complaint and Appeals Policy and Procedure </w:t>
      </w:r>
    </w:p>
    <w:p w14:paraId="149A5AB5" w14:textId="77777777" w:rsidR="000200F7" w:rsidRPr="000200F7" w:rsidRDefault="000200F7" w:rsidP="000200F7">
      <w:pPr>
        <w:spacing w:after="120"/>
        <w:jc w:val="both"/>
        <w:rPr>
          <w:rFonts w:ascii="VAG Rounded Std Thin" w:hAnsi="VAG Rounded Std Thin"/>
          <w:b/>
          <w:bCs/>
          <w:sz w:val="24"/>
          <w:szCs w:val="24"/>
        </w:rPr>
      </w:pPr>
      <w:r w:rsidRPr="000200F7">
        <w:rPr>
          <w:rFonts w:ascii="VAG Rounded Std Thin" w:hAnsi="VAG Rounded Std Thin"/>
          <w:b/>
          <w:bCs/>
          <w:sz w:val="24"/>
          <w:szCs w:val="24"/>
        </w:rPr>
        <w:t xml:space="preserve">What is a complaint? </w:t>
      </w:r>
    </w:p>
    <w:p w14:paraId="2BEBFE4D" w14:textId="120D9013"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A complaint is a concern raised about a service provided by the BHS </w:t>
      </w:r>
      <w:r w:rsidR="00446BEC" w:rsidRPr="000200F7">
        <w:rPr>
          <w:rFonts w:ascii="VAG Rounded Std Thin" w:hAnsi="VAG Rounded Std Thin"/>
          <w:sz w:val="24"/>
          <w:szCs w:val="24"/>
        </w:rPr>
        <w:t>regarding</w:t>
      </w:r>
      <w:r w:rsidRPr="000200F7">
        <w:rPr>
          <w:rFonts w:ascii="VAG Rounded Std Thin" w:hAnsi="VAG Rounded Std Thin"/>
          <w:sz w:val="24"/>
          <w:szCs w:val="24"/>
        </w:rPr>
        <w:t xml:space="preserve"> Governing Body Endorsements.  All complaints are logged, monitored and investigated internally.  You can be assured we will handle any complaint confidentially and sensitively. </w:t>
      </w:r>
    </w:p>
    <w:p w14:paraId="49EC54D9" w14:textId="0159C559"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We endeavour to offer a high quality service to all.  We look upon any complaint as an opportunity to learn, adapt and improve our services.  We aim to handle complaints from customers and other stakeholders in a timely, effective and consistent manner. </w:t>
      </w:r>
    </w:p>
    <w:p w14:paraId="04E5540F" w14:textId="71171617" w:rsidR="000200F7" w:rsidRPr="000200F7" w:rsidRDefault="000200F7" w:rsidP="000200F7">
      <w:pPr>
        <w:spacing w:after="120" w:line="240" w:lineRule="auto"/>
        <w:jc w:val="both"/>
        <w:rPr>
          <w:rFonts w:ascii="VAG Rounded Std Thin" w:hAnsi="VAG Rounded Std Thin"/>
          <w:b/>
          <w:bCs/>
          <w:sz w:val="24"/>
          <w:szCs w:val="24"/>
        </w:rPr>
      </w:pPr>
      <w:r w:rsidRPr="000200F7">
        <w:rPr>
          <w:rFonts w:ascii="VAG Rounded Std Thin" w:hAnsi="VAG Rounded Std Thin"/>
          <w:b/>
          <w:bCs/>
          <w:sz w:val="24"/>
          <w:szCs w:val="24"/>
        </w:rPr>
        <w:t xml:space="preserve">How to submit a complaint </w:t>
      </w:r>
    </w:p>
    <w:p w14:paraId="61514B19" w14:textId="0D3F5C99" w:rsidR="000200F7" w:rsidRPr="000200F7" w:rsidRDefault="000200F7" w:rsidP="000200F7">
      <w:pPr>
        <w:spacing w:after="0" w:line="240" w:lineRule="auto"/>
        <w:jc w:val="both"/>
        <w:rPr>
          <w:rFonts w:ascii="VAG Rounded Std Thin" w:hAnsi="VAG Rounded Std Thin"/>
          <w:sz w:val="24"/>
          <w:szCs w:val="24"/>
        </w:rPr>
      </w:pPr>
      <w:r w:rsidRPr="000200F7">
        <w:rPr>
          <w:rFonts w:ascii="VAG Rounded Std Thin" w:hAnsi="VAG Rounded Std Thin"/>
          <w:sz w:val="24"/>
          <w:szCs w:val="24"/>
        </w:rPr>
        <w:t xml:space="preserve">If you feel there are grounds for a </w:t>
      </w:r>
      <w:r w:rsidR="00446BEC" w:rsidRPr="000200F7">
        <w:rPr>
          <w:rFonts w:ascii="VAG Rounded Std Thin" w:hAnsi="VAG Rounded Std Thin"/>
          <w:sz w:val="24"/>
          <w:szCs w:val="24"/>
        </w:rPr>
        <w:t>complaint,</w:t>
      </w:r>
      <w:r w:rsidRPr="000200F7">
        <w:rPr>
          <w:rFonts w:ascii="VAG Rounded Std Thin" w:hAnsi="VAG Rounded Std Thin"/>
          <w:sz w:val="24"/>
          <w:szCs w:val="24"/>
        </w:rPr>
        <w:t xml:space="preserve"> we request you write to us within 28 working days of the date of the written decision being issued.  Please submit your complaint in writing to: </w:t>
      </w:r>
    </w:p>
    <w:p w14:paraId="4CB1BF99" w14:textId="77777777" w:rsidR="000200F7" w:rsidRPr="000200F7" w:rsidRDefault="000200F7" w:rsidP="000200F7">
      <w:pPr>
        <w:spacing w:before="120" w:after="0" w:line="240" w:lineRule="auto"/>
        <w:ind w:left="1134"/>
        <w:jc w:val="both"/>
        <w:rPr>
          <w:rFonts w:ascii="VAG Rounded Std Thin" w:hAnsi="VAG Rounded Std Thin"/>
          <w:sz w:val="24"/>
          <w:szCs w:val="24"/>
        </w:rPr>
      </w:pPr>
      <w:r w:rsidRPr="000200F7">
        <w:rPr>
          <w:rFonts w:ascii="VAG Rounded Std Thin" w:hAnsi="VAG Rounded Std Thin"/>
          <w:sz w:val="24"/>
          <w:szCs w:val="24"/>
        </w:rPr>
        <w:t xml:space="preserve">The British Horse Society </w:t>
      </w:r>
    </w:p>
    <w:p w14:paraId="3BB38653" w14:textId="77777777" w:rsidR="000200F7" w:rsidRPr="000200F7" w:rsidRDefault="000200F7" w:rsidP="000200F7">
      <w:pPr>
        <w:spacing w:after="0" w:line="240" w:lineRule="auto"/>
        <w:ind w:left="1134"/>
        <w:jc w:val="both"/>
        <w:rPr>
          <w:rFonts w:ascii="VAG Rounded Std Thin" w:hAnsi="VAG Rounded Std Thin"/>
          <w:sz w:val="24"/>
          <w:szCs w:val="24"/>
        </w:rPr>
      </w:pPr>
      <w:r w:rsidRPr="000200F7">
        <w:rPr>
          <w:rFonts w:ascii="VAG Rounded Std Thin" w:hAnsi="VAG Rounded Std Thin"/>
          <w:sz w:val="24"/>
          <w:szCs w:val="24"/>
        </w:rPr>
        <w:t xml:space="preserve">Abbey Park </w:t>
      </w:r>
    </w:p>
    <w:p w14:paraId="1987AC86" w14:textId="77777777" w:rsidR="000200F7" w:rsidRPr="000200F7" w:rsidRDefault="000200F7" w:rsidP="000200F7">
      <w:pPr>
        <w:spacing w:after="0" w:line="240" w:lineRule="auto"/>
        <w:ind w:left="1134"/>
        <w:jc w:val="both"/>
        <w:rPr>
          <w:rFonts w:ascii="VAG Rounded Std Thin" w:hAnsi="VAG Rounded Std Thin"/>
          <w:sz w:val="24"/>
          <w:szCs w:val="24"/>
        </w:rPr>
      </w:pPr>
      <w:r w:rsidRPr="000200F7">
        <w:rPr>
          <w:rFonts w:ascii="VAG Rounded Std Thin" w:hAnsi="VAG Rounded Std Thin"/>
          <w:sz w:val="24"/>
          <w:szCs w:val="24"/>
        </w:rPr>
        <w:t xml:space="preserve">Stareton </w:t>
      </w:r>
    </w:p>
    <w:p w14:paraId="5F2D2D2E" w14:textId="77777777" w:rsidR="000200F7" w:rsidRPr="000200F7" w:rsidRDefault="000200F7" w:rsidP="000200F7">
      <w:pPr>
        <w:spacing w:after="0" w:line="240" w:lineRule="auto"/>
        <w:ind w:left="1134"/>
        <w:jc w:val="both"/>
        <w:rPr>
          <w:rFonts w:ascii="VAG Rounded Std Thin" w:hAnsi="VAG Rounded Std Thin"/>
          <w:sz w:val="24"/>
          <w:szCs w:val="24"/>
        </w:rPr>
      </w:pPr>
      <w:r w:rsidRPr="000200F7">
        <w:rPr>
          <w:rFonts w:ascii="VAG Rounded Std Thin" w:hAnsi="VAG Rounded Std Thin"/>
          <w:sz w:val="24"/>
          <w:szCs w:val="24"/>
        </w:rPr>
        <w:t xml:space="preserve">Kenilworth </w:t>
      </w:r>
    </w:p>
    <w:p w14:paraId="0C2F947A" w14:textId="77777777" w:rsidR="000200F7" w:rsidRPr="000200F7" w:rsidRDefault="000200F7" w:rsidP="000200F7">
      <w:pPr>
        <w:spacing w:after="0" w:line="240" w:lineRule="auto"/>
        <w:ind w:left="1134"/>
        <w:jc w:val="both"/>
        <w:rPr>
          <w:rFonts w:ascii="VAG Rounded Std Thin" w:hAnsi="VAG Rounded Std Thin"/>
          <w:sz w:val="24"/>
          <w:szCs w:val="24"/>
        </w:rPr>
      </w:pPr>
      <w:r w:rsidRPr="000200F7">
        <w:rPr>
          <w:rFonts w:ascii="VAG Rounded Std Thin" w:hAnsi="VAG Rounded Std Thin"/>
          <w:sz w:val="24"/>
          <w:szCs w:val="24"/>
        </w:rPr>
        <w:t xml:space="preserve">Warwickshire </w:t>
      </w:r>
    </w:p>
    <w:p w14:paraId="536D88D4" w14:textId="77777777" w:rsidR="000200F7" w:rsidRPr="000200F7" w:rsidRDefault="000200F7" w:rsidP="000200F7">
      <w:pPr>
        <w:spacing w:after="120"/>
        <w:ind w:left="1134"/>
        <w:jc w:val="both"/>
        <w:rPr>
          <w:rFonts w:ascii="VAG Rounded Std Thin" w:hAnsi="VAG Rounded Std Thin"/>
          <w:sz w:val="24"/>
          <w:szCs w:val="24"/>
        </w:rPr>
      </w:pPr>
      <w:r w:rsidRPr="000200F7">
        <w:rPr>
          <w:rFonts w:ascii="VAG Rounded Std Thin" w:hAnsi="VAG Rounded Std Thin"/>
          <w:sz w:val="24"/>
          <w:szCs w:val="24"/>
        </w:rPr>
        <w:t xml:space="preserve">CV8 2XZ </w:t>
      </w:r>
    </w:p>
    <w:p w14:paraId="019E9445" w14:textId="299FC825"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or email </w:t>
      </w:r>
      <w:hyperlink r:id="rId5" w:history="1">
        <w:r w:rsidRPr="000200F7">
          <w:rPr>
            <w:rStyle w:val="Hyperlink"/>
            <w:rFonts w:ascii="VAG Rounded Std Thin" w:hAnsi="VAG Rounded Std Thin"/>
            <w:sz w:val="24"/>
            <w:szCs w:val="24"/>
          </w:rPr>
          <w:t>Karen.ryder@bhs.org.uk</w:t>
        </w:r>
      </w:hyperlink>
    </w:p>
    <w:p w14:paraId="38A646DF" w14:textId="7D5B20FA"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Although we welcome any feedback </w:t>
      </w:r>
      <w:r w:rsidR="00446BEC" w:rsidRPr="000200F7">
        <w:rPr>
          <w:rFonts w:ascii="VAG Rounded Std Thin" w:hAnsi="VAG Rounded Std Thin"/>
          <w:sz w:val="24"/>
          <w:szCs w:val="24"/>
        </w:rPr>
        <w:t>verbally,</w:t>
      </w:r>
      <w:r w:rsidRPr="000200F7">
        <w:rPr>
          <w:rFonts w:ascii="VAG Rounded Std Thin" w:hAnsi="VAG Rounded Std Thin"/>
          <w:sz w:val="24"/>
          <w:szCs w:val="24"/>
        </w:rPr>
        <w:t xml:space="preserve"> we regret we cannot accept a formal complaint by telephone. </w:t>
      </w:r>
    </w:p>
    <w:p w14:paraId="4F3DE7A4" w14:textId="77777777"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When submitting a complaint, please ensure you include the following details: </w:t>
      </w:r>
    </w:p>
    <w:p w14:paraId="4DAC28A4" w14:textId="0EDC4D6C" w:rsidR="000200F7" w:rsidRPr="000200F7" w:rsidRDefault="000200F7" w:rsidP="00446BEC">
      <w:pPr>
        <w:tabs>
          <w:tab w:val="left" w:pos="284"/>
        </w:tabs>
        <w:spacing w:after="120"/>
        <w:ind w:left="284" w:hanging="284"/>
        <w:jc w:val="both"/>
        <w:rPr>
          <w:rFonts w:ascii="VAG Rounded Std Thin" w:hAnsi="VAG Rounded Std Thin"/>
          <w:sz w:val="24"/>
          <w:szCs w:val="24"/>
        </w:rPr>
      </w:pPr>
      <w:r w:rsidRPr="000200F7">
        <w:rPr>
          <w:rFonts w:ascii="VAG Rounded Std Thin" w:hAnsi="VAG Rounded Std Thin"/>
          <w:sz w:val="24"/>
          <w:szCs w:val="24"/>
        </w:rPr>
        <w:t>1.</w:t>
      </w:r>
      <w:r>
        <w:rPr>
          <w:rFonts w:ascii="VAG Rounded Std Thin" w:hAnsi="VAG Rounded Std Thin"/>
          <w:sz w:val="24"/>
          <w:szCs w:val="24"/>
        </w:rPr>
        <w:tab/>
      </w:r>
      <w:r w:rsidRPr="000200F7">
        <w:rPr>
          <w:rFonts w:ascii="VAG Rounded Std Thin" w:hAnsi="VAG Rounded Std Thin"/>
          <w:sz w:val="24"/>
          <w:szCs w:val="24"/>
        </w:rPr>
        <w:t xml:space="preserve">Include relevant details such as date and names (if known) of any individuals involved </w:t>
      </w:r>
    </w:p>
    <w:p w14:paraId="74A50F62" w14:textId="394F2F1A" w:rsidR="000200F7" w:rsidRPr="000200F7" w:rsidRDefault="000200F7" w:rsidP="00446BEC">
      <w:pPr>
        <w:tabs>
          <w:tab w:val="left" w:pos="284"/>
        </w:tabs>
        <w:spacing w:after="120"/>
        <w:ind w:left="284" w:hanging="284"/>
        <w:jc w:val="both"/>
        <w:rPr>
          <w:rFonts w:ascii="VAG Rounded Std Thin" w:hAnsi="VAG Rounded Std Thin"/>
          <w:sz w:val="24"/>
          <w:szCs w:val="24"/>
        </w:rPr>
      </w:pPr>
      <w:r w:rsidRPr="000200F7">
        <w:rPr>
          <w:rFonts w:ascii="VAG Rounded Std Thin" w:hAnsi="VAG Rounded Std Thin"/>
          <w:sz w:val="24"/>
          <w:szCs w:val="24"/>
        </w:rPr>
        <w:t>2.</w:t>
      </w:r>
      <w:r>
        <w:rPr>
          <w:rFonts w:ascii="VAG Rounded Std Thin" w:hAnsi="VAG Rounded Std Thin"/>
          <w:sz w:val="24"/>
          <w:szCs w:val="24"/>
        </w:rPr>
        <w:tab/>
      </w:r>
      <w:r w:rsidRPr="00266BEF">
        <w:rPr>
          <w:rFonts w:ascii="VAG Rounded Std Thin" w:hAnsi="VAG Rounded Std Thin"/>
          <w:sz w:val="24"/>
          <w:szCs w:val="24"/>
        </w:rPr>
        <w:t>Short or Long Term</w:t>
      </w:r>
      <w:r w:rsidRPr="000200F7">
        <w:rPr>
          <w:rFonts w:ascii="VAG Rounded Std Thin" w:hAnsi="VAG Rounded Std Thin"/>
          <w:sz w:val="24"/>
          <w:szCs w:val="24"/>
        </w:rPr>
        <w:t xml:space="preserve"> Sponsor details </w:t>
      </w:r>
    </w:p>
    <w:p w14:paraId="32F9C9AC" w14:textId="7F570340" w:rsidR="000200F7" w:rsidRPr="000200F7" w:rsidRDefault="000200F7" w:rsidP="00446BEC">
      <w:pPr>
        <w:tabs>
          <w:tab w:val="left" w:pos="284"/>
        </w:tabs>
        <w:spacing w:after="120"/>
        <w:ind w:left="284" w:hanging="284"/>
        <w:jc w:val="both"/>
        <w:rPr>
          <w:rFonts w:ascii="VAG Rounded Std Thin" w:hAnsi="VAG Rounded Std Thin"/>
          <w:sz w:val="24"/>
          <w:szCs w:val="24"/>
        </w:rPr>
      </w:pPr>
      <w:r w:rsidRPr="000200F7">
        <w:rPr>
          <w:rFonts w:ascii="VAG Rounded Std Thin" w:hAnsi="VAG Rounded Std Thin"/>
          <w:sz w:val="24"/>
          <w:szCs w:val="24"/>
        </w:rPr>
        <w:t>3.</w:t>
      </w:r>
      <w:r>
        <w:rPr>
          <w:rFonts w:ascii="VAG Rounded Std Thin" w:hAnsi="VAG Rounded Std Thin"/>
          <w:sz w:val="24"/>
          <w:szCs w:val="24"/>
        </w:rPr>
        <w:tab/>
      </w:r>
      <w:r w:rsidRPr="000200F7">
        <w:rPr>
          <w:rFonts w:ascii="VAG Rounded Std Thin" w:hAnsi="VAG Rounded Std Thin"/>
          <w:sz w:val="24"/>
          <w:szCs w:val="24"/>
        </w:rPr>
        <w:t xml:space="preserve">Your contact details.  Please note if we need to contact you this will be during normal office </w:t>
      </w:r>
      <w:r>
        <w:rPr>
          <w:rFonts w:ascii="VAG Rounded Std Thin" w:hAnsi="VAG Rounded Std Thin"/>
          <w:sz w:val="24"/>
          <w:szCs w:val="24"/>
        </w:rPr>
        <w:t xml:space="preserve">   </w:t>
      </w:r>
      <w:r w:rsidRPr="000200F7">
        <w:rPr>
          <w:rFonts w:ascii="VAG Rounded Std Thin" w:hAnsi="VAG Rounded Std Thin"/>
          <w:sz w:val="24"/>
          <w:szCs w:val="24"/>
        </w:rPr>
        <w:t xml:space="preserve">hours </w:t>
      </w:r>
    </w:p>
    <w:p w14:paraId="19A77B5D" w14:textId="77777777"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We aim to acknowledge receipt of your complaint within seven working days. </w:t>
      </w:r>
    </w:p>
    <w:p w14:paraId="77B7A0D6" w14:textId="77777777" w:rsidR="000200F7" w:rsidRPr="000200F7" w:rsidRDefault="000200F7" w:rsidP="000200F7">
      <w:pPr>
        <w:spacing w:after="120"/>
        <w:jc w:val="both"/>
        <w:rPr>
          <w:rFonts w:ascii="VAG Rounded Std Thin" w:hAnsi="VAG Rounded Std Thin"/>
          <w:b/>
          <w:bCs/>
          <w:sz w:val="24"/>
          <w:szCs w:val="24"/>
        </w:rPr>
      </w:pPr>
      <w:r w:rsidRPr="000200F7">
        <w:rPr>
          <w:rFonts w:ascii="VAG Rounded Std Thin" w:hAnsi="VAG Rounded Std Thin"/>
          <w:b/>
          <w:bCs/>
          <w:sz w:val="24"/>
          <w:szCs w:val="24"/>
        </w:rPr>
        <w:t xml:space="preserve">How your complaint will be investigated </w:t>
      </w:r>
    </w:p>
    <w:p w14:paraId="199CB719" w14:textId="77777777"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Your complaint will be investigated internally, contacting all relevant parties. </w:t>
      </w:r>
    </w:p>
    <w:p w14:paraId="3A002F2E" w14:textId="06E18D0D"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On conclusion of our investigation all parties will be informed in writing of the outcome.  We aim to complete this process within 28 days of receipt of your complaint.  Reasonable steps will be undertaken to rectify any faults identified during the investigation. </w:t>
      </w:r>
    </w:p>
    <w:p w14:paraId="1E317633" w14:textId="77777777" w:rsidR="000200F7" w:rsidRPr="000200F7" w:rsidRDefault="000200F7" w:rsidP="000200F7">
      <w:pPr>
        <w:spacing w:after="120"/>
        <w:jc w:val="both"/>
        <w:rPr>
          <w:rFonts w:ascii="VAG Rounded Std Thin" w:hAnsi="VAG Rounded Std Thin"/>
          <w:b/>
          <w:bCs/>
          <w:sz w:val="24"/>
          <w:szCs w:val="24"/>
        </w:rPr>
      </w:pPr>
      <w:r w:rsidRPr="000200F7">
        <w:rPr>
          <w:rFonts w:ascii="VAG Rounded Std Thin" w:hAnsi="VAG Rounded Std Thin"/>
          <w:b/>
          <w:bCs/>
          <w:sz w:val="24"/>
          <w:szCs w:val="24"/>
        </w:rPr>
        <w:t xml:space="preserve">What is an appeal? </w:t>
      </w:r>
    </w:p>
    <w:p w14:paraId="390FFA90" w14:textId="77777777" w:rsidR="000200F7" w:rsidRPr="000200F7" w:rsidRDefault="000200F7" w:rsidP="000200F7">
      <w:pPr>
        <w:jc w:val="both"/>
        <w:rPr>
          <w:rFonts w:ascii="VAG Rounded Std Thin" w:hAnsi="VAG Rounded Std Thin"/>
          <w:sz w:val="24"/>
          <w:szCs w:val="24"/>
        </w:rPr>
      </w:pPr>
      <w:r w:rsidRPr="000200F7">
        <w:rPr>
          <w:rFonts w:ascii="VAG Rounded Std Thin" w:hAnsi="VAG Rounded Std Thin"/>
          <w:sz w:val="24"/>
          <w:szCs w:val="24"/>
        </w:rPr>
        <w:t xml:space="preserve">An appeal may be lodged when an individual feels that BHS policies and procedures were not adhered to with regards to decisions made in respect of a Governing Body Endorsement. </w:t>
      </w:r>
    </w:p>
    <w:p w14:paraId="5BAE673E" w14:textId="49651E93" w:rsidR="004135BB" w:rsidRDefault="000200F7" w:rsidP="000200F7">
      <w:pPr>
        <w:jc w:val="both"/>
        <w:rPr>
          <w:rFonts w:ascii="VAG Rounded Std Thin" w:hAnsi="VAG Rounded Std Thin"/>
          <w:sz w:val="24"/>
          <w:szCs w:val="24"/>
        </w:rPr>
      </w:pPr>
      <w:r w:rsidRPr="000200F7">
        <w:rPr>
          <w:rFonts w:ascii="VAG Rounded Std Thin" w:hAnsi="VAG Rounded Std Thin"/>
          <w:sz w:val="24"/>
          <w:szCs w:val="24"/>
        </w:rPr>
        <w:t>All appeals are logged, monitored and investigated internally.  We will handle any appeal confidentially and sensitively.</w:t>
      </w:r>
    </w:p>
    <w:p w14:paraId="6EAE0C78" w14:textId="77777777" w:rsidR="001E4ACB" w:rsidRDefault="001E4ACB" w:rsidP="000200F7">
      <w:pPr>
        <w:jc w:val="both"/>
        <w:rPr>
          <w:rFonts w:ascii="VAG Rounded Std Thin" w:hAnsi="VAG Rounded Std Thin"/>
          <w:sz w:val="24"/>
          <w:szCs w:val="24"/>
        </w:rPr>
      </w:pPr>
      <w:r w:rsidRPr="001E4ACB">
        <w:rPr>
          <w:rFonts w:ascii="VAG Rounded Std Thin" w:hAnsi="VAG Rounded Std Thin"/>
          <w:sz w:val="24"/>
          <w:szCs w:val="24"/>
        </w:rPr>
        <w:lastRenderedPageBreak/>
        <w:t xml:space="preserve">You may wish to make an appeal against a decision made by the BHS if you feel that BHS policies and procedures were not adhered to due to one or more of the following reasons: </w:t>
      </w:r>
    </w:p>
    <w:p w14:paraId="6754A8E3" w14:textId="59F96EB5" w:rsidR="001E4ACB" w:rsidRPr="001E4ACB" w:rsidRDefault="001E4ACB" w:rsidP="00755A69">
      <w:pPr>
        <w:pStyle w:val="ListParagraph"/>
        <w:numPr>
          <w:ilvl w:val="0"/>
          <w:numId w:val="3"/>
        </w:numPr>
        <w:tabs>
          <w:tab w:val="left" w:pos="284"/>
        </w:tabs>
        <w:spacing w:after="120"/>
        <w:ind w:left="284" w:hanging="295"/>
        <w:jc w:val="both"/>
        <w:rPr>
          <w:rFonts w:ascii="VAG Rounded Std Thin" w:hAnsi="VAG Rounded Std Thin"/>
          <w:sz w:val="24"/>
          <w:szCs w:val="24"/>
        </w:rPr>
      </w:pPr>
      <w:r w:rsidRPr="001E4ACB">
        <w:rPr>
          <w:rFonts w:ascii="VAG Rounded Std Thin" w:hAnsi="VAG Rounded Std Thin"/>
          <w:sz w:val="24"/>
          <w:szCs w:val="24"/>
        </w:rPr>
        <w:t xml:space="preserve">You believe you were discriminated against on the grounds of your age/race/gender/gender reassignment/disability/pregnancy/religion or beliefs/sexual orientation/marriage or civil </w:t>
      </w:r>
      <w:r w:rsidRPr="001E4ACB">
        <w:rPr>
          <w:rFonts w:ascii="VAG Rounded Std Thin" w:hAnsi="VAG Rounded Std Thin"/>
          <w:sz w:val="24"/>
          <w:szCs w:val="24"/>
        </w:rPr>
        <w:t>partnership.</w:t>
      </w:r>
      <w:r w:rsidRPr="001E4ACB">
        <w:rPr>
          <w:rFonts w:ascii="VAG Rounded Std Thin" w:hAnsi="VAG Rounded Std Thin"/>
          <w:sz w:val="24"/>
          <w:szCs w:val="24"/>
        </w:rPr>
        <w:t xml:space="preserve"> </w:t>
      </w:r>
    </w:p>
    <w:p w14:paraId="18022AAA" w14:textId="473BCE67" w:rsidR="001E4ACB" w:rsidRDefault="001E4ACB" w:rsidP="00755A69">
      <w:pPr>
        <w:pStyle w:val="ListParagraph"/>
        <w:numPr>
          <w:ilvl w:val="0"/>
          <w:numId w:val="3"/>
        </w:numPr>
        <w:tabs>
          <w:tab w:val="left" w:pos="284"/>
        </w:tabs>
        <w:spacing w:after="120"/>
        <w:ind w:left="284" w:hanging="295"/>
        <w:jc w:val="both"/>
        <w:rPr>
          <w:rFonts w:ascii="VAG Rounded Std Thin" w:hAnsi="VAG Rounded Std Thin"/>
          <w:sz w:val="24"/>
          <w:szCs w:val="24"/>
        </w:rPr>
      </w:pPr>
      <w:r w:rsidRPr="001E4ACB">
        <w:rPr>
          <w:rFonts w:ascii="VAG Rounded Std Thin" w:hAnsi="VAG Rounded Std Thin"/>
          <w:sz w:val="24"/>
          <w:szCs w:val="24"/>
        </w:rPr>
        <w:t xml:space="preserve">The manner in which investigations were conducted was unfair in comparison to other </w:t>
      </w:r>
      <w:r w:rsidRPr="001E4ACB">
        <w:rPr>
          <w:rFonts w:ascii="VAG Rounded Std Thin" w:hAnsi="VAG Rounded Std Thin"/>
          <w:sz w:val="24"/>
          <w:szCs w:val="24"/>
        </w:rPr>
        <w:t>parties.</w:t>
      </w:r>
      <w:r w:rsidRPr="001E4ACB">
        <w:rPr>
          <w:rFonts w:ascii="VAG Rounded Std Thin" w:hAnsi="VAG Rounded Std Thin"/>
          <w:sz w:val="24"/>
          <w:szCs w:val="24"/>
        </w:rPr>
        <w:t xml:space="preserve"> </w:t>
      </w:r>
    </w:p>
    <w:p w14:paraId="6D2806C0" w14:textId="711817CC" w:rsidR="001E4ACB" w:rsidRPr="001E4ACB" w:rsidRDefault="001E4ACB" w:rsidP="00755A69">
      <w:pPr>
        <w:pStyle w:val="ListParagraph"/>
        <w:numPr>
          <w:ilvl w:val="0"/>
          <w:numId w:val="3"/>
        </w:numPr>
        <w:tabs>
          <w:tab w:val="left" w:pos="284"/>
        </w:tabs>
        <w:spacing w:after="120"/>
        <w:ind w:left="284" w:hanging="295"/>
        <w:jc w:val="both"/>
        <w:rPr>
          <w:rFonts w:ascii="VAG Rounded Std Thin" w:hAnsi="VAG Rounded Std Thin"/>
          <w:sz w:val="24"/>
          <w:szCs w:val="24"/>
        </w:rPr>
      </w:pPr>
      <w:r w:rsidRPr="001E4ACB">
        <w:rPr>
          <w:rFonts w:ascii="VAG Rounded Std Thin" w:hAnsi="VAG Rounded Std Thin"/>
          <w:sz w:val="24"/>
          <w:szCs w:val="24"/>
        </w:rPr>
        <w:t>The outcome was inconsistent with the requirements set out in the relevant document (for example, you believe you were asked to answer questions or provide evidence not relating to the requirements</w:t>
      </w:r>
      <w:r w:rsidRPr="001E4ACB">
        <w:rPr>
          <w:rFonts w:ascii="VAG Rounded Std Thin" w:hAnsi="VAG Rounded Std Thin"/>
          <w:sz w:val="24"/>
          <w:szCs w:val="24"/>
        </w:rPr>
        <w:t>).</w:t>
      </w:r>
      <w:r w:rsidRPr="001E4ACB">
        <w:rPr>
          <w:rFonts w:ascii="VAG Rounded Std Thin" w:hAnsi="VAG Rounded Std Thin"/>
          <w:sz w:val="24"/>
          <w:szCs w:val="24"/>
        </w:rPr>
        <w:t xml:space="preserve"> </w:t>
      </w:r>
    </w:p>
    <w:p w14:paraId="74D48DB8" w14:textId="77777777" w:rsidR="001E4ACB" w:rsidRPr="001E4ACB" w:rsidRDefault="001E4ACB" w:rsidP="000200F7">
      <w:pPr>
        <w:jc w:val="both"/>
        <w:rPr>
          <w:rFonts w:ascii="VAG Rounded Std Thin" w:hAnsi="VAG Rounded Std Thin"/>
          <w:b/>
          <w:bCs/>
          <w:sz w:val="24"/>
          <w:szCs w:val="24"/>
        </w:rPr>
      </w:pPr>
      <w:r w:rsidRPr="001E4ACB">
        <w:rPr>
          <w:rFonts w:ascii="VAG Rounded Std Thin" w:hAnsi="VAG Rounded Std Thin"/>
          <w:b/>
          <w:bCs/>
          <w:sz w:val="24"/>
          <w:szCs w:val="24"/>
        </w:rPr>
        <w:t xml:space="preserve">How to submit an appeal </w:t>
      </w:r>
    </w:p>
    <w:p w14:paraId="595D483D" w14:textId="617885A8" w:rsidR="001E4ACB" w:rsidRDefault="001E4ACB" w:rsidP="000200F7">
      <w:pPr>
        <w:jc w:val="both"/>
        <w:rPr>
          <w:rFonts w:ascii="VAG Rounded Std Thin" w:hAnsi="VAG Rounded Std Thin"/>
          <w:sz w:val="24"/>
          <w:szCs w:val="24"/>
        </w:rPr>
      </w:pPr>
      <w:r w:rsidRPr="001E4ACB">
        <w:rPr>
          <w:rFonts w:ascii="VAG Rounded Std Thin" w:hAnsi="VAG Rounded Std Thin"/>
          <w:sz w:val="24"/>
          <w:szCs w:val="24"/>
        </w:rPr>
        <w:t xml:space="preserve">If you wish to </w:t>
      </w:r>
      <w:r w:rsidRPr="001E4ACB">
        <w:rPr>
          <w:rFonts w:ascii="VAG Rounded Std Thin" w:hAnsi="VAG Rounded Std Thin"/>
          <w:sz w:val="24"/>
          <w:szCs w:val="24"/>
        </w:rPr>
        <w:t>appeal,</w:t>
      </w:r>
      <w:r w:rsidRPr="001E4ACB">
        <w:rPr>
          <w:rFonts w:ascii="VAG Rounded Std Thin" w:hAnsi="VAG Rounded Std Thin"/>
          <w:sz w:val="24"/>
          <w:szCs w:val="24"/>
        </w:rPr>
        <w:t xml:space="preserve"> we request you complete an appeals form and send this along with an appeals fee of £100 to the BHS within 28 days of the date of the written decision being issued. Although we welcome any feedback </w:t>
      </w:r>
      <w:r w:rsidRPr="001E4ACB">
        <w:rPr>
          <w:rFonts w:ascii="VAG Rounded Std Thin" w:hAnsi="VAG Rounded Std Thin"/>
          <w:sz w:val="24"/>
          <w:szCs w:val="24"/>
        </w:rPr>
        <w:t>verbally,</w:t>
      </w:r>
      <w:r w:rsidRPr="001E4ACB">
        <w:rPr>
          <w:rFonts w:ascii="VAG Rounded Std Thin" w:hAnsi="VAG Rounded Std Thin"/>
          <w:sz w:val="24"/>
          <w:szCs w:val="24"/>
        </w:rPr>
        <w:t xml:space="preserve"> we regret we cannot accept an appeal by telephone. We aim to acknowledge receipt of your appeal within seven working days. </w:t>
      </w:r>
    </w:p>
    <w:p w14:paraId="78B5E20E" w14:textId="77777777" w:rsidR="001E4ACB" w:rsidRPr="001E4ACB" w:rsidRDefault="001E4ACB" w:rsidP="000200F7">
      <w:pPr>
        <w:jc w:val="both"/>
        <w:rPr>
          <w:rFonts w:ascii="VAG Rounded Std Thin" w:hAnsi="VAG Rounded Std Thin"/>
          <w:b/>
          <w:bCs/>
          <w:sz w:val="24"/>
          <w:szCs w:val="24"/>
        </w:rPr>
      </w:pPr>
      <w:r w:rsidRPr="001E4ACB">
        <w:rPr>
          <w:rFonts w:ascii="VAG Rounded Std Thin" w:hAnsi="VAG Rounded Std Thin"/>
          <w:b/>
          <w:bCs/>
          <w:sz w:val="24"/>
          <w:szCs w:val="24"/>
        </w:rPr>
        <w:t xml:space="preserve">How your appeal is investigated </w:t>
      </w:r>
    </w:p>
    <w:p w14:paraId="7222858A" w14:textId="6D07BF63" w:rsidR="001E4ACB" w:rsidRDefault="001E4ACB" w:rsidP="000200F7">
      <w:pPr>
        <w:jc w:val="both"/>
        <w:rPr>
          <w:rFonts w:ascii="VAG Rounded Std Thin" w:hAnsi="VAG Rounded Std Thin"/>
          <w:sz w:val="24"/>
          <w:szCs w:val="24"/>
        </w:rPr>
      </w:pPr>
      <w:r w:rsidRPr="001E4ACB">
        <w:rPr>
          <w:rFonts w:ascii="VAG Rounded Std Thin" w:hAnsi="VAG Rounded Std Thin"/>
          <w:sz w:val="24"/>
          <w:szCs w:val="24"/>
        </w:rPr>
        <w:t>Your appeal will be investigated by an Appeals Panel who will contact all relevant parties.</w:t>
      </w:r>
      <w:r>
        <w:rPr>
          <w:rFonts w:ascii="VAG Rounded Std Thin" w:hAnsi="VAG Rounded Std Thin"/>
          <w:sz w:val="24"/>
          <w:szCs w:val="24"/>
        </w:rPr>
        <w:t xml:space="preserve">  </w:t>
      </w:r>
      <w:r w:rsidRPr="001E4ACB">
        <w:rPr>
          <w:rFonts w:ascii="VAG Rounded Std Thin" w:hAnsi="VAG Rounded Std Thin"/>
          <w:sz w:val="24"/>
          <w:szCs w:val="24"/>
        </w:rPr>
        <w:t>Upon receipt, the evidence is subject to a thorough evaluation.</w:t>
      </w:r>
      <w:r>
        <w:rPr>
          <w:rFonts w:ascii="VAG Rounded Std Thin" w:hAnsi="VAG Rounded Std Thin"/>
          <w:sz w:val="24"/>
          <w:szCs w:val="24"/>
        </w:rPr>
        <w:t xml:space="preserve">  </w:t>
      </w:r>
      <w:r w:rsidRPr="001E4ACB">
        <w:rPr>
          <w:rFonts w:ascii="VAG Rounded Std Thin" w:hAnsi="VAG Rounded Std Thin"/>
          <w:sz w:val="24"/>
          <w:szCs w:val="24"/>
        </w:rPr>
        <w:t xml:space="preserve">As part of this process a </w:t>
      </w:r>
      <w:r w:rsidRPr="001E4ACB">
        <w:rPr>
          <w:rFonts w:ascii="VAG Rounded Std Thin" w:hAnsi="VAG Rounded Std Thin"/>
          <w:sz w:val="24"/>
          <w:szCs w:val="24"/>
        </w:rPr>
        <w:t>migrant’s</w:t>
      </w:r>
      <w:r w:rsidRPr="001E4ACB">
        <w:rPr>
          <w:rFonts w:ascii="VAG Rounded Std Thin" w:hAnsi="VAG Rounded Std Thin"/>
          <w:sz w:val="24"/>
          <w:szCs w:val="24"/>
        </w:rPr>
        <w:t xml:space="preserve"> name may be disclosed, confidentially, to the appeals panel or person/s concerned and to any other relevant third parties in order for us to complete a full investigation.</w:t>
      </w:r>
      <w:r>
        <w:rPr>
          <w:rFonts w:ascii="VAG Rounded Std Thin" w:hAnsi="VAG Rounded Std Thin"/>
          <w:sz w:val="24"/>
          <w:szCs w:val="24"/>
        </w:rPr>
        <w:t xml:space="preserve">  </w:t>
      </w:r>
    </w:p>
    <w:p w14:paraId="48926DB7" w14:textId="77777777" w:rsidR="001E4ACB" w:rsidRDefault="001E4ACB" w:rsidP="000200F7">
      <w:pPr>
        <w:jc w:val="both"/>
        <w:rPr>
          <w:rFonts w:ascii="VAG Rounded Std Thin" w:hAnsi="VAG Rounded Std Thin"/>
          <w:sz w:val="24"/>
          <w:szCs w:val="24"/>
        </w:rPr>
      </w:pPr>
      <w:r w:rsidRPr="001E4ACB">
        <w:rPr>
          <w:rFonts w:ascii="VAG Rounded Std Thin" w:hAnsi="VAG Rounded Std Thin"/>
          <w:sz w:val="24"/>
          <w:szCs w:val="24"/>
        </w:rPr>
        <w:t>Recommendations from the investigation will be communicated to the Endorsement Co-ordinator.</w:t>
      </w:r>
      <w:r>
        <w:rPr>
          <w:rFonts w:ascii="VAG Rounded Std Thin" w:hAnsi="VAG Rounded Std Thin"/>
          <w:sz w:val="24"/>
          <w:szCs w:val="24"/>
        </w:rPr>
        <w:t xml:space="preserve">  </w:t>
      </w:r>
    </w:p>
    <w:p w14:paraId="5CCE301B" w14:textId="46F60091" w:rsidR="001E4ACB" w:rsidRDefault="001E4ACB" w:rsidP="000200F7">
      <w:pPr>
        <w:jc w:val="both"/>
        <w:rPr>
          <w:rFonts w:ascii="VAG Rounded Std Thin" w:hAnsi="VAG Rounded Std Thin"/>
          <w:sz w:val="24"/>
          <w:szCs w:val="24"/>
        </w:rPr>
      </w:pPr>
      <w:r w:rsidRPr="001E4ACB">
        <w:rPr>
          <w:rFonts w:ascii="VAG Rounded Std Thin" w:hAnsi="VAG Rounded Std Thin"/>
          <w:sz w:val="24"/>
          <w:szCs w:val="24"/>
        </w:rPr>
        <w:t xml:space="preserve">Should the appeal conclude that there has been a breach of our policies and procedures the appeal will be </w:t>
      </w:r>
      <w:r w:rsidRPr="001E4ACB">
        <w:rPr>
          <w:rFonts w:ascii="VAG Rounded Std Thin" w:hAnsi="VAG Rounded Std Thin"/>
          <w:sz w:val="24"/>
          <w:szCs w:val="24"/>
        </w:rPr>
        <w:t>upheld,</w:t>
      </w:r>
      <w:r w:rsidRPr="001E4ACB">
        <w:rPr>
          <w:rFonts w:ascii="VAG Rounded Std Thin" w:hAnsi="VAG Rounded Std Thin"/>
          <w:sz w:val="24"/>
          <w:szCs w:val="24"/>
        </w:rPr>
        <w:t xml:space="preserve"> and reasonable steps will be undertaken to rectify faults.</w:t>
      </w:r>
      <w:r>
        <w:rPr>
          <w:rFonts w:ascii="VAG Rounded Std Thin" w:hAnsi="VAG Rounded Std Thin"/>
          <w:sz w:val="24"/>
          <w:szCs w:val="24"/>
        </w:rPr>
        <w:t xml:space="preserve">  </w:t>
      </w:r>
      <w:r w:rsidRPr="001E4ACB">
        <w:rPr>
          <w:rFonts w:ascii="VAG Rounded Std Thin" w:hAnsi="VAG Rounded Std Thin"/>
          <w:sz w:val="24"/>
          <w:szCs w:val="24"/>
        </w:rPr>
        <w:t>Conclusions and corrective actions will be communicated across relevant BEF Member Bodies in an attempt to prevent reoccurrence.</w:t>
      </w:r>
      <w:r>
        <w:rPr>
          <w:rFonts w:ascii="VAG Rounded Std Thin" w:hAnsi="VAG Rounded Std Thin"/>
          <w:sz w:val="24"/>
          <w:szCs w:val="24"/>
        </w:rPr>
        <w:t xml:space="preserve">  </w:t>
      </w:r>
      <w:r w:rsidRPr="001E4ACB">
        <w:rPr>
          <w:rFonts w:ascii="VAG Rounded Std Thin" w:hAnsi="VAG Rounded Std Thin"/>
          <w:sz w:val="24"/>
          <w:szCs w:val="24"/>
        </w:rPr>
        <w:t>The appeal fee will be refunded in full when an appeal is upheld.</w:t>
      </w:r>
      <w:r>
        <w:rPr>
          <w:rFonts w:ascii="VAG Rounded Std Thin" w:hAnsi="VAG Rounded Std Thin"/>
          <w:sz w:val="24"/>
          <w:szCs w:val="24"/>
        </w:rPr>
        <w:t xml:space="preserve">  </w:t>
      </w:r>
    </w:p>
    <w:p w14:paraId="4752C093" w14:textId="3487E7A3" w:rsidR="001E4ACB" w:rsidRPr="001E4ACB" w:rsidRDefault="001E4ACB" w:rsidP="000200F7">
      <w:pPr>
        <w:jc w:val="both"/>
        <w:rPr>
          <w:rFonts w:ascii="VAG Rounded Std Thin" w:hAnsi="VAG Rounded Std Thin"/>
          <w:sz w:val="24"/>
          <w:szCs w:val="24"/>
        </w:rPr>
      </w:pPr>
      <w:r w:rsidRPr="001E4ACB">
        <w:rPr>
          <w:rFonts w:ascii="VAG Rounded Std Thin" w:hAnsi="VAG Rounded Std Thin"/>
          <w:sz w:val="24"/>
          <w:szCs w:val="24"/>
        </w:rPr>
        <w:t>On conclusion of our investigation all parties will be informed in writing of the outcome.</w:t>
      </w:r>
      <w:r>
        <w:rPr>
          <w:rFonts w:ascii="VAG Rounded Std Thin" w:hAnsi="VAG Rounded Std Thin"/>
          <w:sz w:val="24"/>
          <w:szCs w:val="24"/>
        </w:rPr>
        <w:t xml:space="preserve">  </w:t>
      </w:r>
      <w:r w:rsidRPr="001E4ACB">
        <w:rPr>
          <w:rFonts w:ascii="VAG Rounded Std Thin" w:hAnsi="VAG Rounded Std Thin"/>
          <w:sz w:val="24"/>
          <w:szCs w:val="24"/>
        </w:rPr>
        <w:t>We aim to complete this process within 28 days of receipt of your appeal.</w:t>
      </w:r>
    </w:p>
    <w:sectPr w:rsidR="001E4ACB" w:rsidRPr="001E4ACB" w:rsidSect="00266BEF">
      <w:pgSz w:w="11906" w:h="16838"/>
      <w:pgMar w:top="1135"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645C"/>
    <w:multiLevelType w:val="hybridMultilevel"/>
    <w:tmpl w:val="7BE68EAC"/>
    <w:lvl w:ilvl="0" w:tplc="735269F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304E0B"/>
    <w:multiLevelType w:val="hybridMultilevel"/>
    <w:tmpl w:val="0CC89C38"/>
    <w:lvl w:ilvl="0" w:tplc="73526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43936"/>
    <w:multiLevelType w:val="hybridMultilevel"/>
    <w:tmpl w:val="0E62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560026">
    <w:abstractNumId w:val="2"/>
  </w:num>
  <w:num w:numId="2" w16cid:durableId="1507669029">
    <w:abstractNumId w:val="1"/>
  </w:num>
  <w:num w:numId="3" w16cid:durableId="184203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F7"/>
    <w:rsid w:val="000200F7"/>
    <w:rsid w:val="001E4ACB"/>
    <w:rsid w:val="00266BEF"/>
    <w:rsid w:val="004135BB"/>
    <w:rsid w:val="00446BEC"/>
    <w:rsid w:val="00755A69"/>
    <w:rsid w:val="00E87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5B4F"/>
  <w15:chartTrackingRefBased/>
  <w15:docId w15:val="{6CC60586-F6C1-4C25-A2E0-D65F250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0F7"/>
    <w:rPr>
      <w:color w:val="0000FF" w:themeColor="hyperlink"/>
      <w:u w:val="single"/>
    </w:rPr>
  </w:style>
  <w:style w:type="character" w:styleId="UnresolvedMention">
    <w:name w:val="Unresolved Mention"/>
    <w:basedOn w:val="DefaultParagraphFont"/>
    <w:uiPriority w:val="99"/>
    <w:semiHidden/>
    <w:unhideWhenUsed/>
    <w:rsid w:val="000200F7"/>
    <w:rPr>
      <w:color w:val="605E5C"/>
      <w:shd w:val="clear" w:color="auto" w:fill="E1DFDD"/>
    </w:rPr>
  </w:style>
  <w:style w:type="paragraph" w:styleId="ListParagraph">
    <w:name w:val="List Paragraph"/>
    <w:basedOn w:val="Normal"/>
    <w:uiPriority w:val="34"/>
    <w:qFormat/>
    <w:rsid w:val="001E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ryder@bh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Ryder</dc:creator>
  <cp:keywords/>
  <dc:description/>
  <cp:lastModifiedBy>Karen Ryder</cp:lastModifiedBy>
  <cp:revision>5</cp:revision>
  <dcterms:created xsi:type="dcterms:W3CDTF">2022-11-15T16:47:00Z</dcterms:created>
  <dcterms:modified xsi:type="dcterms:W3CDTF">2022-11-21T14:54:00Z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2022-11-15T16:56:59Z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3b56d527-2860-4403-a087-8f36ff80b1ea</vt:lpwstr>
  </property>
  <property fmtid="{D5CDD505-2E9C-101B-9397-08002B2CF9AE}" pid="8" name="MSIP_Label_5bab954b-03c1-4d45-953c-1e7695907c0b_ContentBits">
    <vt:lpwstr>0</vt:lpwstr>
  </property>
</Properties>
</file>