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65BE" w14:textId="4B97CABD" w:rsidR="00A43163" w:rsidRPr="00FB7ABB" w:rsidRDefault="0004253A" w:rsidP="00446292">
      <w:pPr>
        <w:pStyle w:val="Heading1"/>
        <w:rPr>
          <w:rFonts w:ascii="VAG Rounded Std Thin" w:hAnsi="VAG Rounded Std Thin"/>
        </w:rPr>
      </w:pPr>
      <w:bookmarkStart w:id="0" w:name="_Hlk106630283"/>
      <w:r w:rsidRPr="00FB7ABB">
        <w:rPr>
          <w:rFonts w:ascii="VAG Rounded Std Thin" w:hAnsi="VAG Rounded Std Thin"/>
        </w:rPr>
        <w:t xml:space="preserve">BHS </w:t>
      </w:r>
      <w:r w:rsidR="001F3BF3" w:rsidRPr="00FB7ABB">
        <w:rPr>
          <w:rFonts w:ascii="VAG Rounded Std Thin" w:hAnsi="VAG Rounded Std Thin"/>
        </w:rPr>
        <w:t>Declaration of</w:t>
      </w:r>
      <w:r w:rsidR="00406E09" w:rsidRPr="00FB7ABB">
        <w:rPr>
          <w:rFonts w:ascii="VAG Rounded Std Thin" w:hAnsi="VAG Rounded Std Thin"/>
        </w:rPr>
        <w:t xml:space="preserve"> Interests</w:t>
      </w:r>
      <w:r w:rsidR="001F3BF3" w:rsidRPr="00FB7ABB">
        <w:rPr>
          <w:rFonts w:ascii="VAG Rounded Std Thin" w:hAnsi="VAG Rounded Std Thin"/>
        </w:rPr>
        <w:t xml:space="preserve"> Form</w:t>
      </w:r>
      <w:r w:rsidR="00994105">
        <w:rPr>
          <w:rFonts w:ascii="VAG Rounded Std Thin" w:hAnsi="VAG Rounded Std Thin"/>
        </w:rPr>
        <w:t xml:space="preserve"> </w:t>
      </w:r>
      <w:r w:rsidR="003841DA">
        <w:rPr>
          <w:rFonts w:ascii="VAG Rounded Std Thin" w:hAnsi="VAG Rounded Std Thin"/>
        </w:rPr>
        <w:t>(BHS Education)</w:t>
      </w:r>
    </w:p>
    <w:p w14:paraId="3AF1EFDB" w14:textId="77777777" w:rsidR="00406E09" w:rsidRPr="00FB7ABB" w:rsidRDefault="00406E09" w:rsidP="00A43163">
      <w:pPr>
        <w:rPr>
          <w:rFonts w:ascii="VAG Rounded Std Thin" w:hAnsi="VAG Rounded Std Thin" w:cs="Arial"/>
          <w:color w:val="808080" w:themeColor="background1" w:themeShade="80"/>
        </w:rPr>
      </w:pPr>
    </w:p>
    <w:p w14:paraId="6E8B897C" w14:textId="0ED7DC3F" w:rsidR="00A43163" w:rsidRPr="00FB7ABB" w:rsidRDefault="00406E09" w:rsidP="00A43163">
      <w:pPr>
        <w:rPr>
          <w:rFonts w:ascii="VAG Rounded Std Thin" w:hAnsi="VAG Rounded Std Thin" w:cs="Arial"/>
          <w:i/>
          <w:color w:val="808080" w:themeColor="background1" w:themeShade="80"/>
          <w:sz w:val="22"/>
          <w:szCs w:val="22"/>
        </w:rPr>
      </w:pPr>
      <w:r w:rsidRPr="00FB7ABB">
        <w:rPr>
          <w:rFonts w:ascii="VAG Rounded Std Thin" w:hAnsi="VAG Rounded Std Thin" w:cs="Arial"/>
          <w:i/>
          <w:color w:val="808080" w:themeColor="background1" w:themeShade="80"/>
          <w:sz w:val="22"/>
          <w:szCs w:val="22"/>
        </w:rPr>
        <w:t xml:space="preserve">(This form must be completed on appointment </w:t>
      </w:r>
      <w:r w:rsidR="005F552F">
        <w:rPr>
          <w:rFonts w:ascii="VAG Rounded Std Thin" w:hAnsi="VAG Rounded Std Thin" w:cs="Arial"/>
          <w:i/>
          <w:color w:val="808080" w:themeColor="background1" w:themeShade="80"/>
          <w:sz w:val="22"/>
          <w:szCs w:val="22"/>
        </w:rPr>
        <w:t>and annually thereafter, if applicable.)</w:t>
      </w:r>
    </w:p>
    <w:p w14:paraId="7A264D95" w14:textId="77777777" w:rsidR="00A43163" w:rsidRPr="00FB7ABB" w:rsidRDefault="00A43163" w:rsidP="00A43163">
      <w:pPr>
        <w:jc w:val="both"/>
        <w:rPr>
          <w:rFonts w:ascii="VAG Rounded Std Thin" w:hAnsi="VAG Rounded Std Thin" w:cs="Arial"/>
          <w:color w:val="808080" w:themeColor="background1" w:themeShade="80"/>
          <w:sz w:val="22"/>
          <w:szCs w:val="22"/>
        </w:rPr>
      </w:pPr>
    </w:p>
    <w:p w14:paraId="076D16E1" w14:textId="64CAFF54" w:rsidR="00846A5C" w:rsidRDefault="00406E09" w:rsidP="00406E09">
      <w:pPr>
        <w:spacing w:line="276" w:lineRule="auto"/>
        <w:rPr>
          <w:rFonts w:ascii="VAG Rounded Std Thin" w:hAnsi="VAG Rounded Std Thin" w:cs="Arial"/>
          <w:noProof/>
          <w:color w:val="808080" w:themeColor="background1" w:themeShade="80"/>
          <w:lang w:eastAsia="en-GB"/>
        </w:rPr>
      </w:pPr>
      <w:r w:rsidRPr="00FB7ABB">
        <w:rPr>
          <w:rFonts w:ascii="VAG Rounded Std Thin" w:hAnsi="VAG Rounded Std Thin" w:cs="Arial"/>
          <w:noProof/>
          <w:lang w:eastAsia="en-GB"/>
        </w:rPr>
        <w:t xml:space="preserve">I _________________________________ </w:t>
      </w:r>
      <w:r w:rsidR="00331706" w:rsidRPr="00FB7ABB">
        <w:rPr>
          <w:rFonts w:ascii="VAG Rounded Std Thin" w:hAnsi="VAG Rounded Std Thin" w:cs="Arial"/>
          <w:noProof/>
          <w:color w:val="808080" w:themeColor="background1" w:themeShade="80"/>
          <w:sz w:val="18"/>
          <w:szCs w:val="18"/>
          <w:lang w:eastAsia="en-GB"/>
        </w:rPr>
        <w:t xml:space="preserve">[Please Print in </w:t>
      </w:r>
      <w:r w:rsidR="005F552F" w:rsidRPr="00FB7ABB">
        <w:rPr>
          <w:rFonts w:ascii="VAG Rounded Std Thin" w:hAnsi="VAG Rounded Std Thin" w:cs="Arial"/>
          <w:noProof/>
          <w:color w:val="808080" w:themeColor="background1" w:themeShade="80"/>
          <w:sz w:val="18"/>
          <w:szCs w:val="18"/>
          <w:lang w:eastAsia="en-GB"/>
        </w:rPr>
        <w:t>BLOCK CAPITALS</w:t>
      </w:r>
      <w:r w:rsidR="00331706" w:rsidRPr="00FB7ABB">
        <w:rPr>
          <w:rFonts w:ascii="VAG Rounded Std Thin" w:hAnsi="VAG Rounded Std Thin" w:cs="Arial"/>
          <w:noProof/>
          <w:color w:val="808080" w:themeColor="background1" w:themeShade="80"/>
          <w:sz w:val="18"/>
          <w:szCs w:val="18"/>
          <w:lang w:eastAsia="en-GB"/>
        </w:rPr>
        <w:t>]</w:t>
      </w:r>
      <w:r w:rsidR="00331706" w:rsidRPr="00FB7ABB">
        <w:rPr>
          <w:rFonts w:ascii="VAG Rounded Std Thin" w:hAnsi="VAG Rounded Std Thin" w:cs="Arial"/>
          <w:noProof/>
          <w:color w:val="808080" w:themeColor="background1" w:themeShade="80"/>
          <w:lang w:eastAsia="en-GB"/>
        </w:rPr>
        <w:t xml:space="preserve"> </w:t>
      </w:r>
    </w:p>
    <w:p w14:paraId="13BD204D" w14:textId="77777777" w:rsidR="005F552F" w:rsidRDefault="005F552F" w:rsidP="00406E09">
      <w:pPr>
        <w:spacing w:line="276" w:lineRule="auto"/>
        <w:rPr>
          <w:rFonts w:ascii="VAG Rounded Std Thin" w:hAnsi="VAG Rounded Std Thin" w:cs="Arial"/>
          <w:noProof/>
          <w:lang w:eastAsia="en-GB"/>
        </w:rPr>
      </w:pPr>
    </w:p>
    <w:p w14:paraId="25034850" w14:textId="0234DB55" w:rsidR="00846A5C" w:rsidRPr="00846A5C" w:rsidRDefault="005F552F" w:rsidP="00406E09">
      <w:pPr>
        <w:spacing w:line="276" w:lineRule="auto"/>
        <w:rPr>
          <w:rFonts w:ascii="VAG Rounded Std Thin" w:hAnsi="VAG Rounded Std Thin" w:cs="Arial"/>
          <w:noProof/>
          <w:lang w:eastAsia="en-GB"/>
        </w:rPr>
      </w:pPr>
      <w:r>
        <w:rPr>
          <w:rFonts w:ascii="VAG Rounded Std Thin" w:hAnsi="VAG Rounded Std Thin" w:cs="Arial"/>
          <w:noProof/>
          <w:lang w:eastAsia="en-GB"/>
        </w:rPr>
        <w:t>i</w:t>
      </w:r>
      <w:r w:rsidR="00846A5C">
        <w:rPr>
          <w:rFonts w:ascii="VAG Rounded Std Thin" w:hAnsi="VAG Rounded Std Thin" w:cs="Arial"/>
          <w:noProof/>
          <w:lang w:eastAsia="en-GB"/>
        </w:rPr>
        <w:t xml:space="preserve">n the role of </w:t>
      </w:r>
      <w:r w:rsidR="00846A5C" w:rsidRPr="00FB7ABB">
        <w:rPr>
          <w:rFonts w:ascii="VAG Rounded Std Thin" w:hAnsi="VAG Rounded Std Thin" w:cs="Arial"/>
          <w:noProof/>
          <w:lang w:eastAsia="en-GB"/>
        </w:rPr>
        <w:t xml:space="preserve">_________________________________ </w:t>
      </w:r>
      <w:r w:rsidR="00846A5C" w:rsidRPr="00FB7ABB">
        <w:rPr>
          <w:rFonts w:ascii="VAG Rounded Std Thin" w:hAnsi="VAG Rounded Std Thin" w:cs="Arial"/>
          <w:noProof/>
          <w:color w:val="808080" w:themeColor="background1" w:themeShade="80"/>
          <w:sz w:val="18"/>
          <w:szCs w:val="18"/>
          <w:lang w:eastAsia="en-GB"/>
        </w:rPr>
        <w:t xml:space="preserve">[Please Print in </w:t>
      </w:r>
      <w:r w:rsidRPr="00FB7ABB">
        <w:rPr>
          <w:rFonts w:ascii="VAG Rounded Std Thin" w:hAnsi="VAG Rounded Std Thin" w:cs="Arial"/>
          <w:noProof/>
          <w:color w:val="808080" w:themeColor="background1" w:themeShade="80"/>
          <w:sz w:val="18"/>
          <w:szCs w:val="18"/>
          <w:lang w:eastAsia="en-GB"/>
        </w:rPr>
        <w:t>BLOCK CAPITALS</w:t>
      </w:r>
      <w:r w:rsidR="00846A5C" w:rsidRPr="00FB7ABB">
        <w:rPr>
          <w:rFonts w:ascii="VAG Rounded Std Thin" w:hAnsi="VAG Rounded Std Thin" w:cs="Arial"/>
          <w:noProof/>
          <w:color w:val="808080" w:themeColor="background1" w:themeShade="80"/>
          <w:sz w:val="18"/>
          <w:szCs w:val="18"/>
          <w:lang w:eastAsia="en-GB"/>
        </w:rPr>
        <w:t>]</w:t>
      </w:r>
    </w:p>
    <w:p w14:paraId="2A7B50EE" w14:textId="0E2D4588" w:rsidR="00406E09" w:rsidRDefault="00406E09" w:rsidP="00406E09">
      <w:pPr>
        <w:spacing w:line="276" w:lineRule="auto"/>
        <w:rPr>
          <w:rFonts w:ascii="VAG Rounded Std Thin" w:hAnsi="VAG Rounded Std Thin" w:cs="Arial"/>
          <w:noProof/>
          <w:lang w:eastAsia="en-GB"/>
        </w:rPr>
      </w:pPr>
      <w:r w:rsidRPr="00FB7ABB">
        <w:rPr>
          <w:rFonts w:ascii="VAG Rounded Std Thin" w:hAnsi="VAG Rounded Std Thin" w:cs="Arial"/>
          <w:noProof/>
          <w:lang w:eastAsia="en-GB"/>
        </w:rPr>
        <w:t xml:space="preserve">have set out below my interests in accordance with the </w:t>
      </w:r>
      <w:r w:rsidR="00C30271">
        <w:rPr>
          <w:rFonts w:ascii="VAG Rounded Std Thin" w:hAnsi="VAG Rounded Std Thin" w:cs="Arial"/>
          <w:noProof/>
          <w:lang w:eastAsia="en-GB"/>
        </w:rPr>
        <w:t>BHS</w:t>
      </w:r>
      <w:r w:rsidRPr="00FB7ABB">
        <w:rPr>
          <w:rFonts w:ascii="VAG Rounded Std Thin" w:hAnsi="VAG Rounded Std Thin" w:cs="Arial"/>
          <w:noProof/>
          <w:lang w:eastAsia="en-GB"/>
        </w:rPr>
        <w:t xml:space="preserve"> </w:t>
      </w:r>
      <w:r w:rsidR="00EB5415" w:rsidRPr="00FB7ABB">
        <w:rPr>
          <w:rFonts w:ascii="VAG Rounded Std Thin" w:hAnsi="VAG Rounded Std Thin" w:cs="Arial"/>
          <w:noProof/>
          <w:lang w:eastAsia="en-GB"/>
        </w:rPr>
        <w:t>C</w:t>
      </w:r>
      <w:r w:rsidRPr="00FB7ABB">
        <w:rPr>
          <w:rFonts w:ascii="VAG Rounded Std Thin" w:hAnsi="VAG Rounded Std Thin" w:cs="Arial"/>
          <w:noProof/>
          <w:lang w:eastAsia="en-GB"/>
        </w:rPr>
        <w:t xml:space="preserve">onflict of </w:t>
      </w:r>
      <w:r w:rsidR="00EB5415" w:rsidRPr="00FB7ABB">
        <w:rPr>
          <w:rFonts w:ascii="VAG Rounded Std Thin" w:hAnsi="VAG Rounded Std Thin" w:cs="Arial"/>
          <w:noProof/>
          <w:lang w:eastAsia="en-GB"/>
        </w:rPr>
        <w:t>I</w:t>
      </w:r>
      <w:r w:rsidRPr="00FB7ABB">
        <w:rPr>
          <w:rFonts w:ascii="VAG Rounded Std Thin" w:hAnsi="VAG Rounded Std Thin" w:cs="Arial"/>
          <w:noProof/>
          <w:lang w:eastAsia="en-GB"/>
        </w:rPr>
        <w:t xml:space="preserve">nterest </w:t>
      </w:r>
      <w:r w:rsidR="00EB5415" w:rsidRPr="00FB7ABB">
        <w:rPr>
          <w:rFonts w:ascii="VAG Rounded Std Thin" w:hAnsi="VAG Rounded Std Thin" w:cs="Arial"/>
          <w:noProof/>
          <w:lang w:eastAsia="en-GB"/>
        </w:rPr>
        <w:t>P</w:t>
      </w:r>
      <w:r w:rsidRPr="00FB7ABB">
        <w:rPr>
          <w:rFonts w:ascii="VAG Rounded Std Thin" w:hAnsi="VAG Rounded Std Thin" w:cs="Arial"/>
          <w:noProof/>
          <w:lang w:eastAsia="en-GB"/>
        </w:rPr>
        <w:t>olicy</w:t>
      </w:r>
      <w:r w:rsidR="005F552F">
        <w:rPr>
          <w:rFonts w:ascii="VAG Rounded Std Thin" w:hAnsi="VAG Rounded Std Thin" w:cs="Arial"/>
          <w:noProof/>
          <w:lang w:eastAsia="en-GB"/>
        </w:rPr>
        <w:t xml:space="preserve"> and Conflict of Interest Policy for BHS Education</w:t>
      </w:r>
      <w:r w:rsidRPr="00FB7ABB">
        <w:rPr>
          <w:rFonts w:ascii="VAG Rounded Std Thin" w:hAnsi="VAG Rounded Std Thin" w:cs="Arial"/>
          <w:noProof/>
          <w:lang w:eastAsia="en-GB"/>
        </w:rPr>
        <w:t>.</w:t>
      </w:r>
      <w:r w:rsidRPr="00FB7ABB">
        <w:rPr>
          <w:rFonts w:ascii="VAG Rounded Std Thin" w:hAnsi="VAG Rounded Std Thin" w:cs="Arial"/>
          <w:noProof/>
          <w:lang w:eastAsia="en-GB"/>
        </w:rPr>
        <w:tab/>
      </w:r>
    </w:p>
    <w:p w14:paraId="0F4B0F85" w14:textId="77777777" w:rsidR="00945BA9" w:rsidRDefault="00945BA9" w:rsidP="00406E09">
      <w:pPr>
        <w:spacing w:line="276" w:lineRule="auto"/>
        <w:rPr>
          <w:rFonts w:ascii="VAG Rounded Std Thin" w:hAnsi="VAG Rounded Std Thin" w:cs="Arial"/>
          <w:noProof/>
          <w:lang w:eastAsia="en-GB"/>
        </w:rPr>
      </w:pPr>
    </w:p>
    <w:p w14:paraId="6AA88485" w14:textId="59F9F45B" w:rsidR="00945BA9" w:rsidRPr="00FB7ABB" w:rsidRDefault="00945BA9" w:rsidP="00406E09">
      <w:pPr>
        <w:spacing w:line="276" w:lineRule="auto"/>
        <w:rPr>
          <w:rFonts w:ascii="VAG Rounded Std Thin" w:hAnsi="VAG Rounded Std Thin" w:cs="Arial"/>
          <w:noProof/>
          <w:lang w:eastAsia="en-GB"/>
        </w:rPr>
      </w:pPr>
      <w:r>
        <w:rPr>
          <w:rFonts w:ascii="VAG Rounded Std Thin" w:hAnsi="VAG Rounded Std Thin" w:cs="Arial"/>
          <w:noProof/>
          <w:lang w:eastAsia="en-GB"/>
        </w:rPr>
        <w:t>Where no interests are to be declared, please write n/a in the relevant cell.</w:t>
      </w:r>
    </w:p>
    <w:p w14:paraId="57DC816B" w14:textId="77777777" w:rsidR="00406E09" w:rsidRPr="00FB7ABB" w:rsidRDefault="00406E09" w:rsidP="00406E09">
      <w:pPr>
        <w:rPr>
          <w:rFonts w:ascii="VAG Rounded Std Thin" w:hAnsi="VAG Rounded Std Thin" w:cs="Arial"/>
          <w:noProof/>
          <w:sz w:val="22"/>
          <w:szCs w:val="22"/>
          <w:lang w:eastAsia="en-GB"/>
        </w:rPr>
      </w:pPr>
    </w:p>
    <w:tbl>
      <w:tblPr>
        <w:tblStyle w:val="Colourful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60"/>
      </w:tblGrid>
      <w:tr w:rsidR="00406E09" w:rsidRPr="00FB7ABB" w14:paraId="2C0610F5" w14:textId="77777777" w:rsidTr="008D6A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5" w:type="dxa"/>
            <w:tcBorders>
              <w:bottom w:val="none" w:sz="0" w:space="0" w:color="auto"/>
            </w:tcBorders>
            <w:shd w:val="clear" w:color="auto" w:fill="C00000"/>
            <w:vAlign w:val="center"/>
          </w:tcPr>
          <w:p w14:paraId="087F560C" w14:textId="0BE05F26" w:rsidR="001374E6" w:rsidRPr="00994105" w:rsidRDefault="005F552F" w:rsidP="00994105">
            <w:pPr>
              <w:rPr>
                <w:rFonts w:ascii="VAG Rounded Std Thin" w:hAnsi="VAG Rounded Std Thin" w:cs="Arial"/>
                <w:sz w:val="22"/>
                <w:szCs w:val="22"/>
              </w:rPr>
            </w:pPr>
            <w:r>
              <w:rPr>
                <w:rFonts w:ascii="VAG Rounded Std Thin" w:hAnsi="VAG Rounded Std Thin" w:cs="Arial"/>
                <w:sz w:val="22"/>
                <w:szCs w:val="22"/>
              </w:rPr>
              <w:t>Nature of situation or interest</w:t>
            </w:r>
          </w:p>
        </w:tc>
        <w:tc>
          <w:tcPr>
            <w:tcW w:w="4865" w:type="dxa"/>
            <w:tcBorders>
              <w:bottom w:val="none" w:sz="0" w:space="0" w:color="auto"/>
            </w:tcBorders>
            <w:shd w:val="clear" w:color="auto" w:fill="C00000"/>
            <w:vAlign w:val="center"/>
          </w:tcPr>
          <w:p w14:paraId="6D032096" w14:textId="39AEEC1B" w:rsidR="001374E6" w:rsidRPr="00FB7ABB" w:rsidRDefault="001374E6" w:rsidP="00994105">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sz w:val="22"/>
                <w:szCs w:val="22"/>
              </w:rPr>
            </w:pPr>
            <w:r w:rsidRPr="00FB7ABB">
              <w:rPr>
                <w:rFonts w:ascii="VAG Rounded Std Thin" w:hAnsi="VAG Rounded Std Thin" w:cs="Arial"/>
                <w:sz w:val="22"/>
                <w:szCs w:val="22"/>
              </w:rPr>
              <w:t>Please give details whether it applies to yourself or</w:t>
            </w:r>
            <w:r w:rsidR="003E08B5" w:rsidRPr="00FB7ABB">
              <w:rPr>
                <w:rFonts w:ascii="VAG Rounded Std Thin" w:hAnsi="VAG Rounded Std Thin" w:cs="Arial"/>
                <w:sz w:val="22"/>
                <w:szCs w:val="22"/>
              </w:rPr>
              <w:t xml:space="preserve"> a connected person</w:t>
            </w:r>
            <w:r w:rsidR="005F552F">
              <w:rPr>
                <w:rFonts w:ascii="VAG Rounded Std Thin" w:hAnsi="VAG Rounded Std Thin" w:cs="Arial"/>
                <w:sz w:val="22"/>
                <w:szCs w:val="22"/>
              </w:rPr>
              <w:t xml:space="preserve"> or organisation</w:t>
            </w:r>
            <w:r w:rsidR="003E08B5" w:rsidRPr="00FB7ABB">
              <w:rPr>
                <w:rFonts w:ascii="VAG Rounded Std Thin" w:hAnsi="VAG Rounded Std Thin" w:cs="Arial"/>
                <w:sz w:val="22"/>
                <w:szCs w:val="22"/>
              </w:rPr>
              <w:t xml:space="preserve"> </w:t>
            </w:r>
          </w:p>
        </w:tc>
      </w:tr>
      <w:tr w:rsidR="00406E09" w:rsidRPr="00FB7ABB" w14:paraId="10CC3C29" w14:textId="77777777" w:rsidTr="008D6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7FC54138" w14:textId="50C76D47" w:rsidR="00406E09" w:rsidRPr="00FB7ABB" w:rsidRDefault="00994105" w:rsidP="00994105">
            <w:pPr>
              <w:spacing w:line="276" w:lineRule="auto"/>
              <w:rPr>
                <w:rFonts w:ascii="VAG Rounded Std Thin" w:hAnsi="VAG Rounded Std Thin" w:cs="Arial"/>
                <w:b w:val="0"/>
                <w:sz w:val="22"/>
                <w:szCs w:val="22"/>
              </w:rPr>
            </w:pPr>
            <w:r w:rsidRPr="00994105">
              <w:rPr>
                <w:rFonts w:ascii="VAG Rounded Std Thin" w:hAnsi="VAG Rounded Std Thin" w:cs="Arial"/>
                <w:b w:val="0"/>
                <w:sz w:val="22"/>
                <w:szCs w:val="22"/>
              </w:rPr>
              <w:t xml:space="preserve">Current employment and any previous employment or deployment in which you continue to have a financial interest. </w:t>
            </w:r>
            <w:r w:rsidR="00945BA9">
              <w:rPr>
                <w:rFonts w:ascii="VAG Rounded Std Thin" w:hAnsi="VAG Rounded Std Thin" w:cs="Arial"/>
                <w:b w:val="0"/>
                <w:sz w:val="22"/>
                <w:szCs w:val="22"/>
              </w:rPr>
              <w:t>If you are a freelance coach working regularly at BHS assessment centres, please state the name of each centre here.</w:t>
            </w:r>
          </w:p>
        </w:tc>
        <w:tc>
          <w:tcPr>
            <w:tcW w:w="4865" w:type="dxa"/>
            <w:vAlign w:val="center"/>
          </w:tcPr>
          <w:p w14:paraId="4D6406B7" w14:textId="77777777" w:rsidR="00406E09" w:rsidRPr="00FB7ABB" w:rsidRDefault="00406E09"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1162809C"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0AECAA41"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344C4154"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6C72F274"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tc>
      </w:tr>
      <w:tr w:rsidR="00406E09" w:rsidRPr="00FB7ABB" w14:paraId="21B20B5B" w14:textId="77777777" w:rsidTr="008D6AED">
        <w:tc>
          <w:tcPr>
            <w:cnfStyle w:val="001000000000" w:firstRow="0" w:lastRow="0" w:firstColumn="1" w:lastColumn="0" w:oddVBand="0" w:evenVBand="0" w:oddHBand="0" w:evenHBand="0" w:firstRowFirstColumn="0" w:firstRowLastColumn="0" w:lastRowFirstColumn="0" w:lastRowLastColumn="0"/>
            <w:tcW w:w="4875" w:type="dxa"/>
            <w:vAlign w:val="center"/>
          </w:tcPr>
          <w:p w14:paraId="062CB9A7" w14:textId="1BA26D96" w:rsidR="00406E09" w:rsidRPr="00FB7ABB" w:rsidRDefault="00994105" w:rsidP="00994105">
            <w:pPr>
              <w:spacing w:line="276" w:lineRule="auto"/>
              <w:rPr>
                <w:rFonts w:ascii="VAG Rounded Std Thin" w:hAnsi="VAG Rounded Std Thin" w:cs="Arial"/>
                <w:b w:val="0"/>
                <w:sz w:val="22"/>
                <w:szCs w:val="22"/>
              </w:rPr>
            </w:pPr>
            <w:r w:rsidRPr="00994105">
              <w:rPr>
                <w:rFonts w:ascii="VAG Rounded Std Thin" w:hAnsi="VAG Rounded Std Thin" w:cs="Arial"/>
                <w:b w:val="0"/>
                <w:sz w:val="22"/>
                <w:szCs w:val="22"/>
              </w:rPr>
              <w:t>Appointments (voluntary or otherwise) for example trusteeships, directorships, assessor for another equine awarding body or professional body, and so on.</w:t>
            </w:r>
          </w:p>
        </w:tc>
        <w:tc>
          <w:tcPr>
            <w:tcW w:w="4865" w:type="dxa"/>
            <w:vAlign w:val="center"/>
          </w:tcPr>
          <w:p w14:paraId="7CDAFD74" w14:textId="77777777" w:rsidR="00406E09" w:rsidRPr="00FB7ABB" w:rsidRDefault="00406E09"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783A3769"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6C6CA31D"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1EBA8600"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74B36837"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tc>
      </w:tr>
      <w:tr w:rsidR="00406E09" w:rsidRPr="00FB7ABB" w14:paraId="31526392" w14:textId="77777777" w:rsidTr="008D6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433CF746" w14:textId="54D96FF8" w:rsidR="00406E09" w:rsidRPr="00FB7ABB" w:rsidRDefault="00994105" w:rsidP="00994105">
            <w:pPr>
              <w:spacing w:line="276" w:lineRule="auto"/>
              <w:rPr>
                <w:rFonts w:ascii="VAG Rounded Std Thin" w:hAnsi="VAG Rounded Std Thin" w:cs="Arial"/>
                <w:b w:val="0"/>
                <w:sz w:val="22"/>
                <w:szCs w:val="22"/>
              </w:rPr>
            </w:pPr>
            <w:r w:rsidRPr="00994105">
              <w:rPr>
                <w:rFonts w:ascii="VAG Rounded Std Thin" w:hAnsi="VAG Rounded Std Thin" w:cs="Arial"/>
                <w:b w:val="0"/>
                <w:sz w:val="22"/>
                <w:szCs w:val="22"/>
              </w:rPr>
              <w:t>Investments in unlisted companies, partnerships and other forms of business, major shareholdings (more than 5% of issued capital) and beneficial interests.</w:t>
            </w:r>
          </w:p>
        </w:tc>
        <w:tc>
          <w:tcPr>
            <w:tcW w:w="4865" w:type="dxa"/>
            <w:vAlign w:val="center"/>
          </w:tcPr>
          <w:p w14:paraId="14E70B3A" w14:textId="77777777" w:rsidR="00406E09" w:rsidRPr="00FB7ABB" w:rsidRDefault="00406E09"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7EA67EE4"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545EF454"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59D00BF6"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1D67C738"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tc>
      </w:tr>
      <w:tr w:rsidR="00406E09" w:rsidRPr="00FB7ABB" w14:paraId="4BCDD7DD" w14:textId="77777777" w:rsidTr="008D6AED">
        <w:tc>
          <w:tcPr>
            <w:cnfStyle w:val="001000000000" w:firstRow="0" w:lastRow="0" w:firstColumn="1" w:lastColumn="0" w:oddVBand="0" w:evenVBand="0" w:oddHBand="0" w:evenHBand="0" w:firstRowFirstColumn="0" w:firstRowLastColumn="0" w:lastRowFirstColumn="0" w:lastRowLastColumn="0"/>
            <w:tcW w:w="4875" w:type="dxa"/>
            <w:vAlign w:val="center"/>
          </w:tcPr>
          <w:p w14:paraId="40C2A2AB" w14:textId="357B2A79" w:rsidR="00406E09" w:rsidRPr="00FB7ABB" w:rsidRDefault="00994105" w:rsidP="00994105">
            <w:pPr>
              <w:spacing w:line="276" w:lineRule="auto"/>
              <w:rPr>
                <w:rFonts w:ascii="VAG Rounded Std Thin" w:hAnsi="VAG Rounded Std Thin" w:cs="Arial"/>
                <w:b w:val="0"/>
                <w:sz w:val="22"/>
                <w:szCs w:val="22"/>
              </w:rPr>
            </w:pPr>
            <w:r w:rsidRPr="00994105">
              <w:rPr>
                <w:rFonts w:ascii="VAG Rounded Std Thin" w:hAnsi="VAG Rounded Std Thin" w:cs="Arial"/>
                <w:b w:val="0"/>
                <w:sz w:val="22"/>
                <w:szCs w:val="22"/>
              </w:rPr>
              <w:t>Gifts or hospitality offered to you by external bodies and whether this was declined or accepted in the last twelve months.</w:t>
            </w:r>
          </w:p>
        </w:tc>
        <w:tc>
          <w:tcPr>
            <w:tcW w:w="4865" w:type="dxa"/>
            <w:vAlign w:val="center"/>
          </w:tcPr>
          <w:p w14:paraId="05E750AB" w14:textId="77777777" w:rsidR="00406E09" w:rsidRPr="00FB7ABB" w:rsidRDefault="00406E09"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160E5BBB"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3FE1E3D5"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57EE467B"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6B12D04C"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tc>
      </w:tr>
      <w:tr w:rsidR="00BE4462" w:rsidRPr="00FB7ABB" w14:paraId="7064E975" w14:textId="77777777" w:rsidTr="008D6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32DF14A0" w14:textId="29E5ACC4" w:rsidR="00BE4462" w:rsidRPr="00FB7ABB" w:rsidRDefault="00994105" w:rsidP="00994105">
            <w:pPr>
              <w:spacing w:line="276" w:lineRule="auto"/>
              <w:rPr>
                <w:rFonts w:ascii="VAG Rounded Std Thin" w:hAnsi="VAG Rounded Std Thin" w:cs="Arial"/>
                <w:b w:val="0"/>
                <w:bCs w:val="0"/>
                <w:color w:val="auto"/>
                <w:sz w:val="22"/>
                <w:szCs w:val="22"/>
              </w:rPr>
            </w:pPr>
            <w:r w:rsidRPr="00994105">
              <w:rPr>
                <w:rFonts w:ascii="VAG Rounded Std Thin" w:hAnsi="VAG Rounded Std Thin" w:cs="Arial"/>
                <w:b w:val="0"/>
                <w:sz w:val="22"/>
                <w:szCs w:val="22"/>
              </w:rPr>
              <w:t>Any other relationship with the charity for example, trustee, volunteer or member of a committee.</w:t>
            </w:r>
          </w:p>
        </w:tc>
        <w:tc>
          <w:tcPr>
            <w:tcW w:w="4865" w:type="dxa"/>
            <w:vAlign w:val="center"/>
          </w:tcPr>
          <w:p w14:paraId="332701B6" w14:textId="77777777" w:rsidR="00BE4462" w:rsidRPr="00FB7ABB" w:rsidRDefault="00BE4462"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7A7976CF"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20CFDF48"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61B59F33" w14:textId="77777777" w:rsidR="00331706" w:rsidRPr="00FB7ABB" w:rsidRDefault="00331706"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0FA963C3" w14:textId="77777777" w:rsidR="00452E23" w:rsidRPr="00FB7ABB" w:rsidRDefault="00452E23"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tc>
      </w:tr>
      <w:tr w:rsidR="00BE4462" w:rsidRPr="00FB7ABB" w14:paraId="60E235BE" w14:textId="77777777" w:rsidTr="008D6AED">
        <w:tc>
          <w:tcPr>
            <w:cnfStyle w:val="001000000000" w:firstRow="0" w:lastRow="0" w:firstColumn="1" w:lastColumn="0" w:oddVBand="0" w:evenVBand="0" w:oddHBand="0" w:evenHBand="0" w:firstRowFirstColumn="0" w:firstRowLastColumn="0" w:lastRowFirstColumn="0" w:lastRowLastColumn="0"/>
            <w:tcW w:w="4875" w:type="dxa"/>
            <w:vAlign w:val="center"/>
          </w:tcPr>
          <w:p w14:paraId="1B913C67" w14:textId="77777777" w:rsidR="00BE4462" w:rsidRDefault="00994105" w:rsidP="00994105">
            <w:pPr>
              <w:spacing w:line="276" w:lineRule="auto"/>
              <w:rPr>
                <w:rFonts w:ascii="VAG Rounded Std Thin" w:hAnsi="VAG Rounded Std Thin" w:cs="Arial"/>
                <w:bCs w:val="0"/>
                <w:sz w:val="22"/>
                <w:szCs w:val="22"/>
              </w:rPr>
            </w:pPr>
            <w:r w:rsidRPr="00994105">
              <w:rPr>
                <w:rFonts w:ascii="VAG Rounded Std Thin" w:hAnsi="VAG Rounded Std Thin" w:cs="Arial"/>
                <w:b w:val="0"/>
                <w:sz w:val="22"/>
                <w:szCs w:val="22"/>
              </w:rPr>
              <w:lastRenderedPageBreak/>
              <w:t>Details of any funders or donors that you or your associated organisations are working with or plan to work with in the future.</w:t>
            </w:r>
          </w:p>
          <w:p w14:paraId="6A5D217E" w14:textId="0C0E4C49" w:rsidR="006757EA" w:rsidRPr="006757EA" w:rsidRDefault="006757EA" w:rsidP="006757EA">
            <w:pPr>
              <w:rPr>
                <w:rFonts w:ascii="VAG Rounded Std Thin" w:hAnsi="VAG Rounded Std Thin" w:cs="Arial"/>
                <w:sz w:val="22"/>
                <w:szCs w:val="22"/>
              </w:rPr>
            </w:pPr>
          </w:p>
        </w:tc>
        <w:tc>
          <w:tcPr>
            <w:tcW w:w="4865" w:type="dxa"/>
            <w:vAlign w:val="center"/>
          </w:tcPr>
          <w:p w14:paraId="11DABF82" w14:textId="77777777" w:rsidR="00BE4462" w:rsidRPr="00FB7ABB" w:rsidRDefault="00BE4462"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0FF1A4D0"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301997D3" w14:textId="77777777" w:rsidR="00F15184" w:rsidRPr="00FB7ABB" w:rsidRDefault="00F15184"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tc>
      </w:tr>
      <w:tr w:rsidR="001F3BF3" w:rsidRPr="00FB7ABB" w14:paraId="29F5CC22" w14:textId="77777777" w:rsidTr="008D6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6134ADC9" w14:textId="452FEA33" w:rsidR="001F3BF3" w:rsidRPr="00FB7ABB" w:rsidRDefault="00994105" w:rsidP="00994105">
            <w:pPr>
              <w:spacing w:line="276" w:lineRule="auto"/>
              <w:rPr>
                <w:rFonts w:ascii="VAG Rounded Std Thin" w:hAnsi="VAG Rounded Std Thin" w:cs="Arial"/>
                <w:b w:val="0"/>
                <w:sz w:val="22"/>
                <w:szCs w:val="22"/>
              </w:rPr>
            </w:pPr>
            <w:r w:rsidRPr="00994105">
              <w:rPr>
                <w:rFonts w:ascii="VAG Rounded Std Thin" w:hAnsi="VAG Rounded Std Thin" w:cs="Arial"/>
                <w:b w:val="0"/>
                <w:sz w:val="22"/>
                <w:szCs w:val="22"/>
              </w:rPr>
              <w:t>Close professional or personal relationships with other members of the assessing panel</w:t>
            </w:r>
          </w:p>
        </w:tc>
        <w:tc>
          <w:tcPr>
            <w:tcW w:w="4865" w:type="dxa"/>
            <w:vAlign w:val="center"/>
          </w:tcPr>
          <w:p w14:paraId="3CFBEA36" w14:textId="77777777" w:rsidR="001F3BF3" w:rsidRPr="00FB7ABB" w:rsidRDefault="001F3BF3"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2754EC91"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00042D14"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3B4206CC"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p w14:paraId="6F0B923B" w14:textId="77777777" w:rsidR="00F15184" w:rsidRPr="00FB7ABB" w:rsidRDefault="00F15184" w:rsidP="00994105">
            <w:pPr>
              <w:spacing w:line="276" w:lineRule="auto"/>
              <w:cnfStyle w:val="000000100000" w:firstRow="0" w:lastRow="0" w:firstColumn="0" w:lastColumn="0" w:oddVBand="0" w:evenVBand="0" w:oddHBand="1" w:evenHBand="0" w:firstRowFirstColumn="0" w:firstRowLastColumn="0" w:lastRowFirstColumn="0" w:lastRowLastColumn="0"/>
              <w:rPr>
                <w:rFonts w:ascii="VAG Rounded Std Thin" w:hAnsi="VAG Rounded Std Thin" w:cs="Arial"/>
                <w:sz w:val="22"/>
                <w:szCs w:val="22"/>
              </w:rPr>
            </w:pPr>
          </w:p>
        </w:tc>
      </w:tr>
      <w:tr w:rsidR="00994105" w:rsidRPr="00994105" w14:paraId="32F0BD3B" w14:textId="77777777" w:rsidTr="008D6AED">
        <w:tc>
          <w:tcPr>
            <w:cnfStyle w:val="001000000000" w:firstRow="0" w:lastRow="0" w:firstColumn="1" w:lastColumn="0" w:oddVBand="0" w:evenVBand="0" w:oddHBand="0" w:evenHBand="0" w:firstRowFirstColumn="0" w:firstRowLastColumn="0" w:lastRowFirstColumn="0" w:lastRowLastColumn="0"/>
            <w:tcW w:w="4875" w:type="dxa"/>
            <w:vAlign w:val="center"/>
          </w:tcPr>
          <w:p w14:paraId="6F26ED86" w14:textId="2F9FFB2A" w:rsidR="00994105" w:rsidRPr="00994105" w:rsidRDefault="00994105" w:rsidP="00994105">
            <w:pPr>
              <w:spacing w:line="276" w:lineRule="auto"/>
              <w:rPr>
                <w:rFonts w:ascii="VAG Rounded Std Thin" w:hAnsi="VAG Rounded Std Thin" w:cs="Arial"/>
                <w:b w:val="0"/>
                <w:bCs w:val="0"/>
                <w:sz w:val="22"/>
                <w:szCs w:val="22"/>
              </w:rPr>
            </w:pPr>
            <w:r w:rsidRPr="00994105">
              <w:rPr>
                <w:rFonts w:ascii="VAG Rounded Std Thin" w:hAnsi="VAG Rounded Std Thin" w:cs="Arial"/>
                <w:b w:val="0"/>
                <w:bCs w:val="0"/>
                <w:sz w:val="22"/>
                <w:szCs w:val="22"/>
              </w:rPr>
              <w:t>Any other potential conflicts that are not covered by the above.</w:t>
            </w:r>
          </w:p>
        </w:tc>
        <w:tc>
          <w:tcPr>
            <w:tcW w:w="4865" w:type="dxa"/>
            <w:vAlign w:val="center"/>
          </w:tcPr>
          <w:p w14:paraId="72D74A1C" w14:textId="77777777" w:rsidR="00994105" w:rsidRDefault="00994105"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51600DF6" w14:textId="77777777" w:rsidR="00994105" w:rsidRDefault="00994105"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60D27616" w14:textId="77777777" w:rsidR="00994105" w:rsidRDefault="00994105"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461891B9" w14:textId="77777777" w:rsidR="00994105" w:rsidRDefault="00994105"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p w14:paraId="4373221E" w14:textId="0509052F" w:rsidR="00994105" w:rsidRPr="00994105" w:rsidRDefault="00994105" w:rsidP="00994105">
            <w:pPr>
              <w:spacing w:line="276" w:lineRule="auto"/>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sz w:val="22"/>
                <w:szCs w:val="22"/>
              </w:rPr>
            </w:pPr>
          </w:p>
        </w:tc>
      </w:tr>
    </w:tbl>
    <w:p w14:paraId="55A50101" w14:textId="77777777" w:rsidR="00406E09" w:rsidRPr="00FB7ABB" w:rsidRDefault="00406E09" w:rsidP="00406E09">
      <w:pPr>
        <w:rPr>
          <w:rFonts w:ascii="VAG Rounded Std Thin" w:hAnsi="VAG Rounded Std Thin" w:cs="Arial"/>
          <w:noProof/>
          <w:sz w:val="22"/>
          <w:szCs w:val="22"/>
          <w:lang w:eastAsia="en-GB"/>
        </w:rPr>
      </w:pPr>
    </w:p>
    <w:p w14:paraId="4EF5837F" w14:textId="77777777" w:rsidR="00994105" w:rsidRPr="00FB7ABB" w:rsidRDefault="00994105" w:rsidP="00994105">
      <w:pPr>
        <w:rPr>
          <w:rFonts w:ascii="VAG Rounded Std Thin" w:hAnsi="VAG Rounded Std Thin" w:cs="Arial"/>
          <w:sz w:val="22"/>
          <w:szCs w:val="22"/>
        </w:rPr>
      </w:pPr>
      <w:r w:rsidRPr="00FB7ABB">
        <w:rPr>
          <w:rFonts w:ascii="VAG Rounded Std Thin" w:hAnsi="VAG Rounded Std Thin" w:cs="Arial"/>
          <w:noProof/>
          <w:sz w:val="22"/>
          <w:szCs w:val="22"/>
          <w:lang w:eastAsia="en-GB"/>
        </w:rPr>
        <w:t xml:space="preserve">I declare that the above information is accurate and that there are no other appointments or interests that I, or a </w:t>
      </w:r>
      <w:r w:rsidRPr="00FB7ABB">
        <w:rPr>
          <w:rFonts w:ascii="VAG Rounded Std Thin" w:hAnsi="VAG Rounded Std Thin" w:cs="Arial"/>
          <w:sz w:val="22"/>
          <w:szCs w:val="22"/>
        </w:rPr>
        <w:t>member of my immediate family or another close personal contact hold, which can be the cause of any immediate or potential conflict with my</w:t>
      </w:r>
      <w:r>
        <w:rPr>
          <w:rFonts w:ascii="VAG Rounded Std Thin" w:hAnsi="VAG Rounded Std Thin" w:cs="Arial"/>
          <w:sz w:val="22"/>
          <w:szCs w:val="22"/>
        </w:rPr>
        <w:t xml:space="preserve"> working relationship</w:t>
      </w:r>
      <w:r w:rsidRPr="00FB7ABB">
        <w:rPr>
          <w:rFonts w:ascii="VAG Rounded Std Thin" w:hAnsi="VAG Rounded Std Thin" w:cs="Arial"/>
          <w:sz w:val="22"/>
          <w:szCs w:val="22"/>
        </w:rPr>
        <w:t xml:space="preserve"> </w:t>
      </w:r>
      <w:r>
        <w:rPr>
          <w:rFonts w:ascii="VAG Rounded Std Thin" w:hAnsi="VAG Rounded Std Thin" w:cs="Arial"/>
          <w:sz w:val="22"/>
          <w:szCs w:val="22"/>
        </w:rPr>
        <w:t>with</w:t>
      </w:r>
      <w:r w:rsidRPr="00FB7ABB">
        <w:rPr>
          <w:rFonts w:ascii="VAG Rounded Std Thin" w:hAnsi="VAG Rounded Std Thin" w:cs="Arial"/>
          <w:sz w:val="22"/>
          <w:szCs w:val="22"/>
        </w:rPr>
        <w:t xml:space="preserve"> The British Horse Society. </w:t>
      </w:r>
    </w:p>
    <w:p w14:paraId="3BC27DFF" w14:textId="77777777" w:rsidR="00994105" w:rsidRPr="00FB7ABB" w:rsidRDefault="00994105" w:rsidP="00994105">
      <w:pPr>
        <w:rPr>
          <w:rFonts w:ascii="VAG Rounded Std Thin" w:hAnsi="VAG Rounded Std Thin" w:cs="Arial"/>
          <w:sz w:val="22"/>
          <w:szCs w:val="22"/>
        </w:rPr>
      </w:pPr>
    </w:p>
    <w:p w14:paraId="2F6877D4" w14:textId="77777777" w:rsidR="00994105" w:rsidRPr="00FB7ABB" w:rsidRDefault="00994105" w:rsidP="00994105">
      <w:pPr>
        <w:rPr>
          <w:rFonts w:ascii="VAG Rounded Std Thin" w:hAnsi="VAG Rounded Std Thin" w:cs="Arial"/>
          <w:sz w:val="22"/>
          <w:szCs w:val="22"/>
        </w:rPr>
      </w:pPr>
      <w:r w:rsidRPr="00FB7ABB">
        <w:rPr>
          <w:rFonts w:ascii="VAG Rounded Std Thin" w:hAnsi="VAG Rounded Std Thin" w:cs="Arial"/>
          <w:noProof/>
          <w:sz w:val="22"/>
          <w:szCs w:val="22"/>
          <w:lang w:eastAsia="en-GB"/>
        </w:rPr>
        <w:t xml:space="preserve">I give my consent for this information to be used for the purposes described in the </w:t>
      </w:r>
      <w:r>
        <w:rPr>
          <w:rFonts w:ascii="VAG Rounded Std Thin" w:hAnsi="VAG Rounded Std Thin" w:cs="Arial"/>
          <w:noProof/>
          <w:sz w:val="22"/>
          <w:szCs w:val="22"/>
          <w:lang w:eastAsia="en-GB"/>
        </w:rPr>
        <w:t xml:space="preserve">BHS </w:t>
      </w:r>
      <w:r w:rsidRPr="00FB7ABB">
        <w:rPr>
          <w:rFonts w:ascii="VAG Rounded Std Thin" w:hAnsi="VAG Rounded Std Thin" w:cs="Arial"/>
          <w:noProof/>
          <w:sz w:val="22"/>
          <w:szCs w:val="22"/>
          <w:lang w:eastAsia="en-GB"/>
        </w:rPr>
        <w:t>Conflict of Interest Policy</w:t>
      </w:r>
      <w:r>
        <w:rPr>
          <w:rFonts w:ascii="VAG Rounded Std Thin" w:hAnsi="VAG Rounded Std Thin" w:cs="Arial"/>
          <w:noProof/>
          <w:sz w:val="22"/>
          <w:szCs w:val="22"/>
          <w:lang w:eastAsia="en-GB"/>
        </w:rPr>
        <w:t xml:space="preserve"> for Education</w:t>
      </w:r>
      <w:r w:rsidRPr="00FB7ABB">
        <w:rPr>
          <w:rFonts w:ascii="VAG Rounded Std Thin" w:hAnsi="VAG Rounded Std Thin" w:cs="Arial"/>
          <w:noProof/>
          <w:sz w:val="22"/>
          <w:szCs w:val="22"/>
          <w:lang w:eastAsia="en-GB"/>
        </w:rPr>
        <w:t xml:space="preserve"> and for no other purpose.</w:t>
      </w:r>
    </w:p>
    <w:p w14:paraId="71AA1FD8" w14:textId="77777777" w:rsidR="00DC3E47" w:rsidRPr="00FB7ABB" w:rsidRDefault="00DC3E47" w:rsidP="00406E09">
      <w:pPr>
        <w:rPr>
          <w:rFonts w:ascii="VAG Rounded Std Thin" w:hAnsi="VAG Rounded Std Thin" w:cs="Arial"/>
          <w:noProof/>
          <w:sz w:val="22"/>
          <w:szCs w:val="22"/>
          <w:lang w:eastAsia="en-GB"/>
        </w:rPr>
      </w:pPr>
    </w:p>
    <w:p w14:paraId="269493F6" w14:textId="77777777" w:rsidR="00DC3E47" w:rsidRPr="00FB7ABB" w:rsidRDefault="00DC3E47" w:rsidP="00406E09">
      <w:pPr>
        <w:rPr>
          <w:rFonts w:ascii="VAG Rounded Std Thin" w:hAnsi="VAG Rounded Std Thin" w:cs="Arial"/>
          <w:noProof/>
          <w:sz w:val="22"/>
          <w:szCs w:val="22"/>
          <w:lang w:eastAsia="en-GB"/>
        </w:rPr>
      </w:pPr>
    </w:p>
    <w:p w14:paraId="2CFD0CD3" w14:textId="77777777" w:rsidR="00406E09" w:rsidRPr="00FB7ABB" w:rsidRDefault="00406E09" w:rsidP="00406E09">
      <w:pPr>
        <w:rPr>
          <w:rFonts w:ascii="VAG Rounded Std Thin" w:hAnsi="VAG Rounded Std Thin" w:cs="Arial"/>
          <w:noProof/>
          <w:sz w:val="22"/>
          <w:szCs w:val="22"/>
          <w:lang w:eastAsia="en-GB"/>
        </w:rPr>
      </w:pPr>
      <w:r w:rsidRPr="00FB7ABB">
        <w:rPr>
          <w:rFonts w:ascii="VAG Rounded Std Thin" w:hAnsi="VAG Rounded Std Thin" w:cs="Arial"/>
          <w:noProof/>
          <w:sz w:val="22"/>
          <w:szCs w:val="22"/>
          <w:lang w:eastAsia="en-GB"/>
        </w:rPr>
        <w:tab/>
      </w:r>
    </w:p>
    <w:p w14:paraId="02E1C6EF" w14:textId="780C3212" w:rsidR="00E27D4A" w:rsidRPr="00FB7ABB" w:rsidRDefault="00E27D4A" w:rsidP="00406E09">
      <w:pPr>
        <w:rPr>
          <w:rFonts w:ascii="VAG Rounded Std Thin" w:hAnsi="VAG Rounded Std Thin" w:cs="Arial"/>
          <w:noProof/>
          <w:color w:val="7F7F7F" w:themeColor="text1" w:themeTint="80"/>
          <w:sz w:val="22"/>
          <w:szCs w:val="22"/>
          <w:lang w:eastAsia="en-GB"/>
        </w:rPr>
      </w:pPr>
      <w:r w:rsidRPr="00FB7ABB">
        <w:rPr>
          <w:rFonts w:ascii="VAG Rounded Std Thin" w:hAnsi="VAG Rounded Std Thin" w:cs="Arial"/>
          <w:b/>
          <w:noProof/>
          <w:color w:val="7F7F7F" w:themeColor="text1" w:themeTint="80"/>
          <w:sz w:val="22"/>
          <w:szCs w:val="22"/>
          <w:lang w:eastAsia="en-GB"/>
        </w:rPr>
        <w:t>Signed:</w:t>
      </w:r>
      <w:r w:rsidR="00FB7ABB">
        <w:rPr>
          <w:rFonts w:ascii="VAG Rounded Std Thin" w:hAnsi="VAG Rounded Std Thin" w:cs="Arial"/>
          <w:b/>
          <w:noProof/>
          <w:color w:val="7F7F7F" w:themeColor="text1" w:themeTint="80"/>
          <w:sz w:val="22"/>
          <w:szCs w:val="22"/>
          <w:lang w:eastAsia="en-GB"/>
        </w:rPr>
        <w:tab/>
      </w:r>
      <w:r w:rsidRPr="00FB7ABB">
        <w:rPr>
          <w:rFonts w:ascii="VAG Rounded Std Thin" w:hAnsi="VAG Rounded Std Thin" w:cs="Arial"/>
          <w:noProof/>
          <w:color w:val="7F7F7F" w:themeColor="text1" w:themeTint="80"/>
          <w:sz w:val="22"/>
          <w:szCs w:val="22"/>
          <w:lang w:eastAsia="en-GB"/>
        </w:rPr>
        <w:tab/>
        <w:t>_____________________________________________________</w:t>
      </w:r>
    </w:p>
    <w:p w14:paraId="2A996EDB" w14:textId="77777777" w:rsidR="00E27D4A" w:rsidRPr="00FB7ABB" w:rsidRDefault="00E27D4A" w:rsidP="00406E09">
      <w:pPr>
        <w:rPr>
          <w:rFonts w:ascii="VAG Rounded Std Thin" w:hAnsi="VAG Rounded Std Thin" w:cs="Arial"/>
          <w:noProof/>
          <w:color w:val="7F7F7F" w:themeColor="text1" w:themeTint="80"/>
          <w:sz w:val="22"/>
          <w:szCs w:val="22"/>
          <w:lang w:eastAsia="en-GB"/>
        </w:rPr>
      </w:pPr>
    </w:p>
    <w:p w14:paraId="5B3E8B98" w14:textId="062B2D5D" w:rsidR="0004253A" w:rsidRDefault="00E27D4A" w:rsidP="00B45F22">
      <w:pPr>
        <w:rPr>
          <w:rFonts w:ascii="VAG Rounded Std Thin" w:hAnsi="VAG Rounded Std Thin" w:cs="Arial"/>
          <w:noProof/>
          <w:color w:val="7F7F7F" w:themeColor="text1" w:themeTint="80"/>
          <w:sz w:val="22"/>
          <w:szCs w:val="22"/>
          <w:lang w:eastAsia="en-GB"/>
        </w:rPr>
      </w:pPr>
      <w:r w:rsidRPr="00FB7ABB">
        <w:rPr>
          <w:rFonts w:ascii="VAG Rounded Std Thin" w:hAnsi="VAG Rounded Std Thin" w:cs="Arial"/>
          <w:b/>
          <w:noProof/>
          <w:color w:val="7F7F7F" w:themeColor="text1" w:themeTint="80"/>
          <w:sz w:val="22"/>
          <w:szCs w:val="22"/>
          <w:lang w:eastAsia="en-GB"/>
        </w:rPr>
        <w:t>Date:</w:t>
      </w:r>
      <w:r w:rsidRPr="00FB7ABB">
        <w:rPr>
          <w:rFonts w:ascii="VAG Rounded Std Thin" w:hAnsi="VAG Rounded Std Thin" w:cs="Arial"/>
          <w:b/>
          <w:noProof/>
          <w:color w:val="7F7F7F" w:themeColor="text1" w:themeTint="80"/>
          <w:sz w:val="22"/>
          <w:szCs w:val="22"/>
          <w:lang w:eastAsia="en-GB"/>
        </w:rPr>
        <w:tab/>
      </w:r>
      <w:r w:rsidRPr="00FB7ABB">
        <w:rPr>
          <w:rFonts w:ascii="VAG Rounded Std Thin" w:hAnsi="VAG Rounded Std Thin" w:cs="Arial"/>
          <w:noProof/>
          <w:color w:val="7F7F7F" w:themeColor="text1" w:themeTint="80"/>
          <w:sz w:val="22"/>
          <w:szCs w:val="22"/>
          <w:lang w:eastAsia="en-GB"/>
        </w:rPr>
        <w:tab/>
        <w:t>_____________________________________________________</w:t>
      </w:r>
      <w:bookmarkEnd w:id="0"/>
    </w:p>
    <w:p w14:paraId="4177F7EA" w14:textId="326EAF84" w:rsidR="00994105" w:rsidRDefault="00994105" w:rsidP="00B45F22">
      <w:pPr>
        <w:rPr>
          <w:rFonts w:ascii="VAG Rounded Std Thin" w:hAnsi="VAG Rounded Std Thin" w:cs="Arial"/>
          <w:noProof/>
          <w:color w:val="7F7F7F" w:themeColor="text1" w:themeTint="80"/>
          <w:sz w:val="22"/>
          <w:szCs w:val="22"/>
          <w:lang w:eastAsia="en-GB"/>
        </w:rPr>
      </w:pPr>
    </w:p>
    <w:p w14:paraId="2A885526" w14:textId="77777777" w:rsidR="00994105" w:rsidRPr="000E7D1B" w:rsidRDefault="00994105" w:rsidP="00994105">
      <w:pPr>
        <w:spacing w:line="276" w:lineRule="auto"/>
        <w:rPr>
          <w:rFonts w:ascii="VAG Rounded Std Thin" w:hAnsi="VAG Rounded Std Thin"/>
          <w:sz w:val="22"/>
          <w:szCs w:val="22"/>
        </w:rPr>
      </w:pPr>
      <w:r w:rsidRPr="000E7D1B">
        <w:rPr>
          <w:rFonts w:ascii="VAG Rounded Std Thin" w:hAnsi="VAG Rounded Std Thin"/>
          <w:sz w:val="22"/>
          <w:szCs w:val="22"/>
        </w:rPr>
        <w:t>Data Protection</w:t>
      </w:r>
    </w:p>
    <w:p w14:paraId="4B376AFF" w14:textId="77777777" w:rsidR="00994105" w:rsidRPr="001678D9" w:rsidRDefault="00994105" w:rsidP="00994105">
      <w:pPr>
        <w:spacing w:line="276" w:lineRule="auto"/>
        <w:rPr>
          <w:rFonts w:ascii="VAG Rounded Std Thin" w:hAnsi="VAG Rounded Std Thin"/>
          <w:sz w:val="22"/>
          <w:szCs w:val="22"/>
        </w:rPr>
      </w:pPr>
      <w:r w:rsidRPr="000E7D1B">
        <w:rPr>
          <w:rFonts w:ascii="VAG Rounded Std Thin" w:hAnsi="VAG Rounded Std Thin"/>
          <w:sz w:val="22"/>
          <w:szCs w:val="22"/>
        </w:rPr>
        <w:t>We will always treat your personal data with care. We store it securely and only ask for the information we need. We also make sure that we don’t keep your information for longer than is necessary.</w:t>
      </w:r>
      <w:r>
        <w:rPr>
          <w:rFonts w:ascii="VAG Rounded Std Thin" w:hAnsi="VAG Rounded Std Thin"/>
          <w:sz w:val="22"/>
          <w:szCs w:val="22"/>
        </w:rPr>
        <w:t xml:space="preserve"> Refer to the Conflict of Interest Policy for BHS Education for further details.</w:t>
      </w:r>
      <w:r w:rsidRPr="000E7D1B">
        <w:rPr>
          <w:rFonts w:ascii="VAG Rounded Std Thin" w:hAnsi="VAG Rounded Std Thin"/>
          <w:sz w:val="22"/>
          <w:szCs w:val="22"/>
        </w:rPr>
        <w:t xml:space="preserve"> To see our full Privacy Notice, please write to us at; BHS, Abbey Park, Stareton, Kenilworth, CV8 2XZ or go to: http://www.bhs.org.uk/privacy</w:t>
      </w:r>
    </w:p>
    <w:p w14:paraId="5B5016D2" w14:textId="6A00DD26" w:rsidR="00994105" w:rsidRDefault="00994105" w:rsidP="00B45F22">
      <w:pPr>
        <w:rPr>
          <w:rFonts w:ascii="VAG Rounded Std Thin" w:hAnsi="VAG Rounded Std Thin" w:cs="Arial"/>
          <w:color w:val="7F7F7F" w:themeColor="text1" w:themeTint="80"/>
          <w:sz w:val="22"/>
          <w:szCs w:val="22"/>
        </w:rPr>
      </w:pPr>
    </w:p>
    <w:p w14:paraId="3E30EF9E" w14:textId="7665610E" w:rsidR="006757EA" w:rsidRDefault="006757EA" w:rsidP="00B45F22">
      <w:pPr>
        <w:rPr>
          <w:rFonts w:ascii="VAG Rounded Std Thin" w:hAnsi="VAG Rounded Std Thin" w:cs="Arial"/>
          <w:color w:val="7F7F7F" w:themeColor="text1" w:themeTint="80"/>
          <w:sz w:val="22"/>
          <w:szCs w:val="22"/>
        </w:rPr>
      </w:pPr>
    </w:p>
    <w:p w14:paraId="2A493C11" w14:textId="3366F106" w:rsidR="006757EA" w:rsidRPr="006757EA" w:rsidRDefault="006757EA" w:rsidP="00B45F22">
      <w:pPr>
        <w:rPr>
          <w:rFonts w:ascii="VAG Rounded Std Thin" w:hAnsi="VAG Rounded Std Thin" w:cs="Arial"/>
          <w:sz w:val="22"/>
          <w:szCs w:val="22"/>
        </w:rPr>
      </w:pPr>
      <w:r>
        <w:rPr>
          <w:rFonts w:ascii="VAG Rounded Std Thin" w:hAnsi="VAG Rounded Std Thin" w:cs="Arial"/>
          <w:sz w:val="22"/>
          <w:szCs w:val="22"/>
        </w:rPr>
        <w:t xml:space="preserve">Version: </w:t>
      </w:r>
      <w:r w:rsidR="00C449EB">
        <w:rPr>
          <w:rFonts w:ascii="VAG Rounded Std Thin" w:hAnsi="VAG Rounded Std Thin" w:cs="Arial"/>
          <w:sz w:val="22"/>
          <w:szCs w:val="22"/>
        </w:rPr>
        <w:t>October 2023</w:t>
      </w:r>
    </w:p>
    <w:sectPr w:rsidR="006757EA" w:rsidRPr="006757EA" w:rsidSect="00D70612">
      <w:headerReference w:type="first" r:id="rId11"/>
      <w:footerReference w:type="first" r:id="rId12"/>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80F2" w14:textId="77777777" w:rsidR="004B4969" w:rsidRDefault="004B4969">
      <w:r>
        <w:separator/>
      </w:r>
    </w:p>
  </w:endnote>
  <w:endnote w:type="continuationSeparator" w:id="0">
    <w:p w14:paraId="79F2C391" w14:textId="77777777" w:rsidR="004B4969" w:rsidRDefault="004B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G Rounded Std Thin">
    <w:panose1 w:val="020F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BC5B" w14:textId="27A7C36C" w:rsidR="00F30595" w:rsidRPr="00F30595" w:rsidRDefault="00F30595">
    <w:pPr>
      <w:pStyle w:val="Footer"/>
      <w:rPr>
        <w:sz w:val="22"/>
        <w:szCs w:val="22"/>
      </w:rPr>
    </w:pPr>
  </w:p>
  <w:p w14:paraId="237227D5" w14:textId="77777777" w:rsidR="00F30595" w:rsidRDefault="00F3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345E" w14:textId="77777777" w:rsidR="004B4969" w:rsidRDefault="004B4969">
      <w:r>
        <w:separator/>
      </w:r>
    </w:p>
  </w:footnote>
  <w:footnote w:type="continuationSeparator" w:id="0">
    <w:p w14:paraId="5A41E405" w14:textId="77777777" w:rsidR="004B4969" w:rsidRDefault="004B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31BD" w14:textId="77777777" w:rsidR="001F3BF3" w:rsidRDefault="001F3BF3" w:rsidP="0004253A">
    <w:pPr>
      <w:pStyle w:val="Header"/>
      <w:jc w:val="right"/>
    </w:pPr>
    <w:r>
      <w:rPr>
        <w:noProof/>
        <w:lang w:eastAsia="en-GB"/>
      </w:rPr>
      <w:drawing>
        <wp:inline distT="0" distB="0" distL="0" distR="0" wp14:anchorId="4BD42FF0" wp14:editId="263FE4ED">
          <wp:extent cx="9448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A77"/>
    <w:multiLevelType w:val="multilevel"/>
    <w:tmpl w:val="75D85EA2"/>
    <w:lvl w:ilvl="0">
      <w:start w:val="1"/>
      <w:numFmt w:val="decimal"/>
      <w:lvlText w:val="%1."/>
      <w:lvlJc w:val="left"/>
      <w:pPr>
        <w:ind w:left="360" w:hanging="360"/>
      </w:pPr>
    </w:lvl>
    <w:lvl w:ilvl="1">
      <w:start w:val="1"/>
      <w:numFmt w:val="decimal"/>
      <w:pStyle w:val="Style5"/>
      <w:lvlText w:val="%1.%2."/>
      <w:lvlJc w:val="left"/>
      <w:pPr>
        <w:ind w:left="19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024E77"/>
    <w:multiLevelType w:val="multilevel"/>
    <w:tmpl w:val="C73E3BD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3F137E1"/>
    <w:multiLevelType w:val="hybridMultilevel"/>
    <w:tmpl w:val="D3702D30"/>
    <w:lvl w:ilvl="0" w:tplc="B85ADC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20247899">
    <w:abstractNumId w:val="0"/>
  </w:num>
  <w:num w:numId="2" w16cid:durableId="205528604">
    <w:abstractNumId w:val="1"/>
  </w:num>
  <w:num w:numId="3" w16cid:durableId="773482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63"/>
    <w:rsid w:val="00004FA8"/>
    <w:rsid w:val="0002196B"/>
    <w:rsid w:val="0004253A"/>
    <w:rsid w:val="000863C1"/>
    <w:rsid w:val="000C5217"/>
    <w:rsid w:val="000D0E92"/>
    <w:rsid w:val="000D60EE"/>
    <w:rsid w:val="000E279B"/>
    <w:rsid w:val="000E5219"/>
    <w:rsid w:val="00102503"/>
    <w:rsid w:val="001112C9"/>
    <w:rsid w:val="00121287"/>
    <w:rsid w:val="001374E6"/>
    <w:rsid w:val="00137F09"/>
    <w:rsid w:val="00147D93"/>
    <w:rsid w:val="00152861"/>
    <w:rsid w:val="00174BDB"/>
    <w:rsid w:val="001A460C"/>
    <w:rsid w:val="001B5E52"/>
    <w:rsid w:val="001C2929"/>
    <w:rsid w:val="001E503C"/>
    <w:rsid w:val="001F3BF3"/>
    <w:rsid w:val="001F7EA7"/>
    <w:rsid w:val="002207AF"/>
    <w:rsid w:val="002569FF"/>
    <w:rsid w:val="00282164"/>
    <w:rsid w:val="002849DE"/>
    <w:rsid w:val="002C63CF"/>
    <w:rsid w:val="002E3030"/>
    <w:rsid w:val="002F3849"/>
    <w:rsid w:val="002F4215"/>
    <w:rsid w:val="00331706"/>
    <w:rsid w:val="00341B81"/>
    <w:rsid w:val="003501C0"/>
    <w:rsid w:val="003545B0"/>
    <w:rsid w:val="003600D2"/>
    <w:rsid w:val="00371C24"/>
    <w:rsid w:val="003841DA"/>
    <w:rsid w:val="00391D43"/>
    <w:rsid w:val="00397A27"/>
    <w:rsid w:val="003C19A0"/>
    <w:rsid w:val="003C303C"/>
    <w:rsid w:val="003E08B5"/>
    <w:rsid w:val="00406E09"/>
    <w:rsid w:val="00427060"/>
    <w:rsid w:val="00446292"/>
    <w:rsid w:val="00452E23"/>
    <w:rsid w:val="00473E0A"/>
    <w:rsid w:val="0047759A"/>
    <w:rsid w:val="004840D2"/>
    <w:rsid w:val="00491217"/>
    <w:rsid w:val="004A33E6"/>
    <w:rsid w:val="004B4969"/>
    <w:rsid w:val="004B6BCC"/>
    <w:rsid w:val="004D3D69"/>
    <w:rsid w:val="004E0B85"/>
    <w:rsid w:val="005051A4"/>
    <w:rsid w:val="005200DF"/>
    <w:rsid w:val="0052485C"/>
    <w:rsid w:val="00525083"/>
    <w:rsid w:val="005522CA"/>
    <w:rsid w:val="00565673"/>
    <w:rsid w:val="00567BEC"/>
    <w:rsid w:val="005778B5"/>
    <w:rsid w:val="005A1C89"/>
    <w:rsid w:val="005A6CFF"/>
    <w:rsid w:val="005D7D0C"/>
    <w:rsid w:val="005E6DF5"/>
    <w:rsid w:val="005E7801"/>
    <w:rsid w:val="005F552F"/>
    <w:rsid w:val="00605DE2"/>
    <w:rsid w:val="00610605"/>
    <w:rsid w:val="006369CB"/>
    <w:rsid w:val="006438C0"/>
    <w:rsid w:val="006452AA"/>
    <w:rsid w:val="00645BAE"/>
    <w:rsid w:val="00654711"/>
    <w:rsid w:val="00663F04"/>
    <w:rsid w:val="00667B34"/>
    <w:rsid w:val="006757EA"/>
    <w:rsid w:val="00676DD3"/>
    <w:rsid w:val="006857BF"/>
    <w:rsid w:val="006A6C3D"/>
    <w:rsid w:val="006B1F45"/>
    <w:rsid w:val="006D43E0"/>
    <w:rsid w:val="00711618"/>
    <w:rsid w:val="00777699"/>
    <w:rsid w:val="007830B1"/>
    <w:rsid w:val="00796A0C"/>
    <w:rsid w:val="007A4EA1"/>
    <w:rsid w:val="007D5813"/>
    <w:rsid w:val="007D7778"/>
    <w:rsid w:val="007F0075"/>
    <w:rsid w:val="00840E66"/>
    <w:rsid w:val="00846A5C"/>
    <w:rsid w:val="008811BF"/>
    <w:rsid w:val="0088233F"/>
    <w:rsid w:val="0088238E"/>
    <w:rsid w:val="0089101E"/>
    <w:rsid w:val="00891974"/>
    <w:rsid w:val="0089649D"/>
    <w:rsid w:val="008B3F7F"/>
    <w:rsid w:val="008D6AED"/>
    <w:rsid w:val="008E249D"/>
    <w:rsid w:val="008E372D"/>
    <w:rsid w:val="008F61AD"/>
    <w:rsid w:val="009063CE"/>
    <w:rsid w:val="0091235D"/>
    <w:rsid w:val="00916A74"/>
    <w:rsid w:val="00917B44"/>
    <w:rsid w:val="00933E22"/>
    <w:rsid w:val="0093756C"/>
    <w:rsid w:val="00943C6C"/>
    <w:rsid w:val="0094456F"/>
    <w:rsid w:val="00945BA9"/>
    <w:rsid w:val="009544AA"/>
    <w:rsid w:val="00954B98"/>
    <w:rsid w:val="00963642"/>
    <w:rsid w:val="00973116"/>
    <w:rsid w:val="00976647"/>
    <w:rsid w:val="00982D79"/>
    <w:rsid w:val="00994105"/>
    <w:rsid w:val="009B65B3"/>
    <w:rsid w:val="009D795F"/>
    <w:rsid w:val="009E2C81"/>
    <w:rsid w:val="009F0A3C"/>
    <w:rsid w:val="00A044F1"/>
    <w:rsid w:val="00A0654C"/>
    <w:rsid w:val="00A10A89"/>
    <w:rsid w:val="00A15506"/>
    <w:rsid w:val="00A2363F"/>
    <w:rsid w:val="00A43163"/>
    <w:rsid w:val="00A52E2C"/>
    <w:rsid w:val="00A551B7"/>
    <w:rsid w:val="00A60744"/>
    <w:rsid w:val="00A95669"/>
    <w:rsid w:val="00AA02EE"/>
    <w:rsid w:val="00AA1D2D"/>
    <w:rsid w:val="00AB0D51"/>
    <w:rsid w:val="00AF58C4"/>
    <w:rsid w:val="00B309F1"/>
    <w:rsid w:val="00B42F79"/>
    <w:rsid w:val="00B45F22"/>
    <w:rsid w:val="00B60191"/>
    <w:rsid w:val="00B809D6"/>
    <w:rsid w:val="00B82BE2"/>
    <w:rsid w:val="00BA2F94"/>
    <w:rsid w:val="00BB6789"/>
    <w:rsid w:val="00BE4462"/>
    <w:rsid w:val="00BF2125"/>
    <w:rsid w:val="00BF7F86"/>
    <w:rsid w:val="00C02094"/>
    <w:rsid w:val="00C2567E"/>
    <w:rsid w:val="00C30271"/>
    <w:rsid w:val="00C449EB"/>
    <w:rsid w:val="00C53EB1"/>
    <w:rsid w:val="00C5520B"/>
    <w:rsid w:val="00C62B94"/>
    <w:rsid w:val="00C73010"/>
    <w:rsid w:val="00CA6419"/>
    <w:rsid w:val="00CA6C26"/>
    <w:rsid w:val="00CB1B6C"/>
    <w:rsid w:val="00CB4CA6"/>
    <w:rsid w:val="00CB64C2"/>
    <w:rsid w:val="00CC24AD"/>
    <w:rsid w:val="00CC7D61"/>
    <w:rsid w:val="00CD524D"/>
    <w:rsid w:val="00CE46ED"/>
    <w:rsid w:val="00D06592"/>
    <w:rsid w:val="00D52482"/>
    <w:rsid w:val="00D54228"/>
    <w:rsid w:val="00D60208"/>
    <w:rsid w:val="00D64C4D"/>
    <w:rsid w:val="00D66848"/>
    <w:rsid w:val="00D70612"/>
    <w:rsid w:val="00DA127C"/>
    <w:rsid w:val="00DA2DCE"/>
    <w:rsid w:val="00DB1C20"/>
    <w:rsid w:val="00DB2B0B"/>
    <w:rsid w:val="00DC3E47"/>
    <w:rsid w:val="00DC70A0"/>
    <w:rsid w:val="00DD1349"/>
    <w:rsid w:val="00DD571D"/>
    <w:rsid w:val="00DF6E52"/>
    <w:rsid w:val="00E0295E"/>
    <w:rsid w:val="00E10DEA"/>
    <w:rsid w:val="00E21999"/>
    <w:rsid w:val="00E27D4A"/>
    <w:rsid w:val="00E33A75"/>
    <w:rsid w:val="00E5035D"/>
    <w:rsid w:val="00E730D3"/>
    <w:rsid w:val="00EA55FB"/>
    <w:rsid w:val="00EB414F"/>
    <w:rsid w:val="00EB5415"/>
    <w:rsid w:val="00EC2614"/>
    <w:rsid w:val="00EC773E"/>
    <w:rsid w:val="00EE3612"/>
    <w:rsid w:val="00EF3EDC"/>
    <w:rsid w:val="00F15184"/>
    <w:rsid w:val="00F27E97"/>
    <w:rsid w:val="00F30488"/>
    <w:rsid w:val="00F30595"/>
    <w:rsid w:val="00F35F8F"/>
    <w:rsid w:val="00F6658A"/>
    <w:rsid w:val="00F82D8F"/>
    <w:rsid w:val="00FB7092"/>
    <w:rsid w:val="00FB7ABB"/>
    <w:rsid w:val="00FD1AC2"/>
    <w:rsid w:val="00FE61A2"/>
    <w:rsid w:val="00FF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DDB80E"/>
  <w15:docId w15:val="{91894603-1531-44BA-95AC-6981E15B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63"/>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446292"/>
    <w:pPr>
      <w:keepNext/>
      <w:keepLines/>
      <w:pBdr>
        <w:bottom w:val="single" w:sz="8" w:space="1" w:color="808080" w:themeColor="background1" w:themeShade="80"/>
      </w:pBdr>
      <w:spacing w:before="480"/>
      <w:ind w:left="360" w:hanging="360"/>
      <w:outlineLvl w:val="0"/>
    </w:pPr>
    <w:rPr>
      <w:rFonts w:ascii="Arial" w:eastAsiaTheme="majorEastAsia" w:hAnsi="Arial" w:cstheme="majorBidi"/>
      <w:b/>
      <w:bCs/>
      <w:color w:val="C00000"/>
      <w:sz w:val="28"/>
      <w:szCs w:val="28"/>
    </w:rPr>
  </w:style>
  <w:style w:type="paragraph" w:styleId="Heading2">
    <w:name w:val="heading 2"/>
    <w:basedOn w:val="Normal"/>
    <w:next w:val="Normal"/>
    <w:link w:val="Heading2Char"/>
    <w:uiPriority w:val="9"/>
    <w:semiHidden/>
    <w:unhideWhenUsed/>
    <w:qFormat/>
    <w:rsid w:val="003E0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E08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92"/>
    <w:rPr>
      <w:rFonts w:ascii="Arial" w:eastAsiaTheme="majorEastAsia" w:hAnsi="Arial" w:cstheme="majorBidi"/>
      <w:b/>
      <w:bCs/>
      <w:color w:val="C00000"/>
      <w:sz w:val="28"/>
      <w:szCs w:val="28"/>
    </w:rPr>
  </w:style>
  <w:style w:type="character" w:styleId="Hyperlink">
    <w:name w:val="Hyperlink"/>
    <w:basedOn w:val="DefaultParagraphFont"/>
    <w:uiPriority w:val="99"/>
    <w:unhideWhenUsed/>
    <w:rsid w:val="00A43163"/>
    <w:rPr>
      <w:color w:val="0000FF" w:themeColor="hyperlink"/>
      <w:u w:val="single"/>
    </w:rPr>
  </w:style>
  <w:style w:type="paragraph" w:styleId="Footer">
    <w:name w:val="footer"/>
    <w:basedOn w:val="Normal"/>
    <w:link w:val="FooterChar"/>
    <w:uiPriority w:val="99"/>
    <w:unhideWhenUsed/>
    <w:rsid w:val="00A43163"/>
    <w:pPr>
      <w:tabs>
        <w:tab w:val="center" w:pos="4320"/>
        <w:tab w:val="right" w:pos="8640"/>
      </w:tabs>
    </w:pPr>
  </w:style>
  <w:style w:type="character" w:customStyle="1" w:styleId="FooterChar">
    <w:name w:val="Footer Char"/>
    <w:basedOn w:val="DefaultParagraphFont"/>
    <w:link w:val="Footer"/>
    <w:uiPriority w:val="99"/>
    <w:rsid w:val="00A43163"/>
    <w:rPr>
      <w:rFonts w:eastAsiaTheme="minorEastAsia"/>
      <w:sz w:val="24"/>
      <w:szCs w:val="24"/>
    </w:rPr>
  </w:style>
  <w:style w:type="paragraph" w:styleId="TOC1">
    <w:name w:val="toc 1"/>
    <w:next w:val="Normal"/>
    <w:link w:val="TOC1Char"/>
    <w:autoRedefine/>
    <w:uiPriority w:val="39"/>
    <w:unhideWhenUsed/>
    <w:qFormat/>
    <w:rsid w:val="00A43163"/>
    <w:pPr>
      <w:tabs>
        <w:tab w:val="left" w:leader="underscore" w:pos="440"/>
        <w:tab w:val="right" w:leader="dot" w:pos="8931"/>
      </w:tabs>
      <w:spacing w:after="0"/>
    </w:pPr>
    <w:rPr>
      <w:rFonts w:ascii="Arial" w:eastAsiaTheme="majorEastAsia" w:hAnsi="Arial" w:cs="Arial"/>
      <w:b/>
      <w:bCs/>
      <w:noProof/>
      <w:color w:val="FF0000"/>
      <w:sz w:val="24"/>
      <w:szCs w:val="28"/>
    </w:rPr>
  </w:style>
  <w:style w:type="paragraph" w:styleId="TOC2">
    <w:name w:val="toc 2"/>
    <w:next w:val="Normal"/>
    <w:link w:val="TOC2Char"/>
    <w:autoRedefine/>
    <w:uiPriority w:val="39"/>
    <w:unhideWhenUsed/>
    <w:rsid w:val="00A43163"/>
    <w:pPr>
      <w:tabs>
        <w:tab w:val="left" w:pos="880"/>
        <w:tab w:val="right" w:leader="dot" w:pos="8931"/>
      </w:tabs>
      <w:spacing w:after="0" w:line="240" w:lineRule="auto"/>
      <w:ind w:left="238"/>
    </w:pPr>
    <w:rPr>
      <w:rFonts w:ascii="Arial" w:eastAsiaTheme="majorEastAsia" w:hAnsi="Arial" w:cstheme="majorBidi"/>
      <w:bCs/>
      <w:noProof/>
      <w:color w:val="FF0000"/>
      <w:szCs w:val="28"/>
    </w:rPr>
  </w:style>
  <w:style w:type="character" w:customStyle="1" w:styleId="TOC1Char">
    <w:name w:val="TOC 1 Char"/>
    <w:basedOn w:val="DefaultParagraphFont"/>
    <w:link w:val="TOC1"/>
    <w:uiPriority w:val="39"/>
    <w:rsid w:val="00A43163"/>
    <w:rPr>
      <w:rFonts w:ascii="Arial" w:eastAsiaTheme="majorEastAsia" w:hAnsi="Arial" w:cs="Arial"/>
      <w:b/>
      <w:bCs/>
      <w:noProof/>
      <w:color w:val="FF0000"/>
      <w:sz w:val="24"/>
      <w:szCs w:val="28"/>
    </w:rPr>
  </w:style>
  <w:style w:type="character" w:customStyle="1" w:styleId="TOC2Char">
    <w:name w:val="TOC 2 Char"/>
    <w:basedOn w:val="DefaultParagraphFont"/>
    <w:link w:val="TOC2"/>
    <w:uiPriority w:val="39"/>
    <w:rsid w:val="00A43163"/>
    <w:rPr>
      <w:rFonts w:ascii="Arial" w:eastAsiaTheme="majorEastAsia" w:hAnsi="Arial" w:cstheme="majorBidi"/>
      <w:bCs/>
      <w:noProof/>
      <w:color w:val="FF0000"/>
      <w:szCs w:val="28"/>
    </w:rPr>
  </w:style>
  <w:style w:type="paragraph" w:customStyle="1" w:styleId="Style5">
    <w:name w:val="Style5"/>
    <w:link w:val="Style5Char"/>
    <w:autoRedefine/>
    <w:qFormat/>
    <w:rsid w:val="00A43163"/>
    <w:pPr>
      <w:numPr>
        <w:ilvl w:val="1"/>
        <w:numId w:val="1"/>
      </w:numPr>
      <w:pBdr>
        <w:bottom w:val="single" w:sz="2" w:space="1" w:color="FF0000"/>
      </w:pBdr>
      <w:spacing w:after="0" w:line="240" w:lineRule="auto"/>
      <w:ind w:left="432"/>
    </w:pPr>
    <w:rPr>
      <w:rFonts w:ascii="Arial" w:eastAsiaTheme="majorEastAsia" w:hAnsi="Arial" w:cstheme="majorBidi"/>
      <w:bCs/>
      <w:color w:val="595959" w:themeColor="text1" w:themeTint="A6"/>
      <w:sz w:val="24"/>
      <w:szCs w:val="28"/>
    </w:rPr>
  </w:style>
  <w:style w:type="character" w:customStyle="1" w:styleId="Style5Char">
    <w:name w:val="Style5 Char"/>
    <w:basedOn w:val="Heading1Char"/>
    <w:link w:val="Style5"/>
    <w:rsid w:val="00A43163"/>
    <w:rPr>
      <w:rFonts w:ascii="Arial" w:eastAsiaTheme="majorEastAsia" w:hAnsi="Arial" w:cstheme="majorBidi"/>
      <w:b w:val="0"/>
      <w:bCs/>
      <w:color w:val="595959" w:themeColor="text1" w:themeTint="A6"/>
      <w:sz w:val="24"/>
      <w:szCs w:val="28"/>
    </w:rPr>
  </w:style>
  <w:style w:type="paragraph" w:styleId="BalloonText">
    <w:name w:val="Balloon Text"/>
    <w:basedOn w:val="Normal"/>
    <w:link w:val="BalloonTextChar"/>
    <w:uiPriority w:val="99"/>
    <w:semiHidden/>
    <w:unhideWhenUsed/>
    <w:rsid w:val="00A43163"/>
    <w:rPr>
      <w:rFonts w:ascii="Tahoma" w:hAnsi="Tahoma" w:cs="Tahoma"/>
      <w:sz w:val="16"/>
      <w:szCs w:val="16"/>
    </w:rPr>
  </w:style>
  <w:style w:type="character" w:customStyle="1" w:styleId="BalloonTextChar">
    <w:name w:val="Balloon Text Char"/>
    <w:basedOn w:val="DefaultParagraphFont"/>
    <w:link w:val="BalloonText"/>
    <w:uiPriority w:val="99"/>
    <w:semiHidden/>
    <w:rsid w:val="00A43163"/>
    <w:rPr>
      <w:rFonts w:ascii="Tahoma" w:eastAsiaTheme="minorEastAsia" w:hAnsi="Tahoma" w:cs="Tahoma"/>
      <w:sz w:val="16"/>
      <w:szCs w:val="16"/>
    </w:rPr>
  </w:style>
  <w:style w:type="table" w:styleId="TableGrid">
    <w:name w:val="Table Grid"/>
    <w:basedOn w:val="TableNormal"/>
    <w:uiPriority w:val="59"/>
    <w:rsid w:val="00D7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D706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3600D2"/>
    <w:pPr>
      <w:ind w:left="720"/>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04253A"/>
    <w:pPr>
      <w:tabs>
        <w:tab w:val="center" w:pos="4513"/>
        <w:tab w:val="right" w:pos="9026"/>
      </w:tabs>
    </w:pPr>
  </w:style>
  <w:style w:type="character" w:customStyle="1" w:styleId="HeaderChar">
    <w:name w:val="Header Char"/>
    <w:basedOn w:val="DefaultParagraphFont"/>
    <w:link w:val="Header"/>
    <w:uiPriority w:val="99"/>
    <w:rsid w:val="0004253A"/>
    <w:rPr>
      <w:rFonts w:eastAsiaTheme="minorEastAsia"/>
      <w:sz w:val="24"/>
      <w:szCs w:val="24"/>
    </w:rPr>
  </w:style>
  <w:style w:type="table" w:styleId="ColourfulList">
    <w:name w:val="Colorful List"/>
    <w:basedOn w:val="TableNormal"/>
    <w:uiPriority w:val="72"/>
    <w:rsid w:val="0044629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2">
    <w:name w:val="Colorful List Accent 2"/>
    <w:basedOn w:val="TableNormal"/>
    <w:uiPriority w:val="72"/>
    <w:rsid w:val="00A0654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2">
    <w:name w:val="Medium Grid 2"/>
    <w:basedOn w:val="TableNormal"/>
    <w:uiPriority w:val="68"/>
    <w:rsid w:val="00A065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406E0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uiPriority w:val="9"/>
    <w:semiHidden/>
    <w:rsid w:val="003E08B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E08B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33464">
      <w:bodyDiv w:val="1"/>
      <w:marLeft w:val="0"/>
      <w:marRight w:val="0"/>
      <w:marTop w:val="0"/>
      <w:marBottom w:val="0"/>
      <w:divBdr>
        <w:top w:val="none" w:sz="0" w:space="0" w:color="auto"/>
        <w:left w:val="none" w:sz="0" w:space="0" w:color="auto"/>
        <w:bottom w:val="none" w:sz="0" w:space="0" w:color="auto"/>
        <w:right w:val="none" w:sz="0" w:space="0" w:color="auto"/>
      </w:divBdr>
    </w:div>
    <w:div w:id="7034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25076A8A2DDC42BEC41537D8122AFD" ma:contentTypeVersion="6" ma:contentTypeDescription="Create a new document." ma:contentTypeScope="" ma:versionID="ff023953b15b5d0fd502bcd4f515b815">
  <xsd:schema xmlns:xsd="http://www.w3.org/2001/XMLSchema" xmlns:xs="http://www.w3.org/2001/XMLSchema" xmlns:p="http://schemas.microsoft.com/office/2006/metadata/properties" xmlns:ns3="0a9804fb-9d04-4b7f-8a49-ba73e47a021d" xmlns:ns4="fd88e15b-6a22-4cae-b596-7468a52c12b6" targetNamespace="http://schemas.microsoft.com/office/2006/metadata/properties" ma:root="true" ma:fieldsID="b237a29da23d61d2955e41da3a17aaae" ns3:_="" ns4:_="">
    <xsd:import namespace="0a9804fb-9d04-4b7f-8a49-ba73e47a021d"/>
    <xsd:import namespace="fd88e15b-6a22-4cae-b596-7468a52c1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04fb-9d04-4b7f-8a49-ba73e47a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8e15b-6a22-4cae-b596-7468a52c1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9804fb-9d04-4b7f-8a49-ba73e47a021d" xsi:nil="true"/>
  </documentManagement>
</p:properties>
</file>

<file path=customXml/itemProps1.xml><?xml version="1.0" encoding="utf-8"?>
<ds:datastoreItem xmlns:ds="http://schemas.openxmlformats.org/officeDocument/2006/customXml" ds:itemID="{AE0FE449-FFC5-4F83-96AE-5C764BC6EB54}">
  <ds:schemaRefs>
    <ds:schemaRef ds:uri="http://schemas.openxmlformats.org/officeDocument/2006/bibliography"/>
  </ds:schemaRefs>
</ds:datastoreItem>
</file>

<file path=customXml/itemProps2.xml><?xml version="1.0" encoding="utf-8"?>
<ds:datastoreItem xmlns:ds="http://schemas.openxmlformats.org/officeDocument/2006/customXml" ds:itemID="{F18CDF08-42DD-4E35-9A7E-52ACF6CA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04fb-9d04-4b7f-8a49-ba73e47a021d"/>
    <ds:schemaRef ds:uri="fd88e15b-6a22-4cae-b596-7468a52c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85D58-E906-4A23-8E43-5237406EA81D}">
  <ds:schemaRefs>
    <ds:schemaRef ds:uri="http://schemas.microsoft.com/sharepoint/v3/contenttype/forms"/>
  </ds:schemaRefs>
</ds:datastoreItem>
</file>

<file path=customXml/itemProps4.xml><?xml version="1.0" encoding="utf-8"?>
<ds:datastoreItem xmlns:ds="http://schemas.openxmlformats.org/officeDocument/2006/customXml" ds:itemID="{4228D818-B9F3-4923-A9E9-B1AA58C05B94}">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fd88e15b-6a22-4cae-b596-7468a52c12b6"/>
    <ds:schemaRef ds:uri="http://schemas.microsoft.com/office/2006/metadata/properties"/>
    <ds:schemaRef ds:uri="http://schemas.microsoft.com/office/infopath/2007/PartnerControls"/>
    <ds:schemaRef ds:uri="0a9804fb-9d04-4b7f-8a49-ba73e47a02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Pepper</dc:creator>
  <cp:lastModifiedBy>Laura Hood</cp:lastModifiedBy>
  <cp:revision>2</cp:revision>
  <cp:lastPrinted>2016-03-29T10:56:00Z</cp:lastPrinted>
  <dcterms:created xsi:type="dcterms:W3CDTF">2023-10-19T10:46:00Z</dcterms:created>
  <dcterms:modified xsi:type="dcterms:W3CDTF">2023-10-19T10:46:00Z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2022-06-16T08:16:43Z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8f7bcf9b-2488-4009-b4eb-164bf7179fce</vt:lpwstr>
  </property>
  <property fmtid="{D5CDD505-2E9C-101B-9397-08002B2CF9AE}" pid="8" name="MSIP_Label_5bab954b-03c1-4d45-953c-1e7695907c0b_ContentBits">
    <vt:lpwstr>0</vt:lpwstr>
  </property>
  <property fmtid="{D5CDD505-2E9C-101B-9397-08002B2CF9AE}" pid="9" name="ContentTypeId">
    <vt:lpwstr>0x010100C225076A8A2DDC42BEC41537D8122AFD</vt:lpwstr>
  </property>
</Properties>
</file>