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659D" w14:textId="410F66E5" w:rsidR="00DA2EE8" w:rsidRDefault="00DA2EE8" w:rsidP="00B41466">
      <w:pPr>
        <w:pStyle w:val="p1"/>
        <w:spacing w:after="240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Data Protection</w:t>
      </w:r>
    </w:p>
    <w:p w14:paraId="4B757BD5" w14:textId="5B580F77" w:rsidR="009F26D4" w:rsidRPr="00830974" w:rsidRDefault="00DA2EE8" w:rsidP="00830974">
      <w:pPr>
        <w:pStyle w:val="p1"/>
        <w:spacing w:after="240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Subject Access Request</w:t>
      </w:r>
      <w:r w:rsidR="00BA57EC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 xml:space="preserve"> </w:t>
      </w:r>
      <w:r w:rsidR="00DE6D2E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Guidance for Staff</w:t>
      </w:r>
      <w:r w:rsidR="00811B37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 xml:space="preserve"> &amp; Volunteers</w:t>
      </w:r>
    </w:p>
    <w:p w14:paraId="2C218F74" w14:textId="77777777" w:rsidR="00E2067B" w:rsidRDefault="00E2067B" w:rsidP="00BA57EC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95F649E" w14:textId="3E75C560" w:rsidR="00BA57EC" w:rsidRPr="00055EC4" w:rsidRDefault="000B3B41" w:rsidP="00BA57EC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GDPR</w:t>
      </w:r>
      <w:r w:rsidR="00BA57EC">
        <w:rPr>
          <w:rFonts w:asciiTheme="minorHAnsi" w:hAnsiTheme="minorHAnsi"/>
          <w:color w:val="000000"/>
          <w:sz w:val="22"/>
          <w:szCs w:val="22"/>
        </w:rPr>
        <w:t xml:space="preserve"> entitles a</w:t>
      </w:r>
      <w:r w:rsidR="00BA57EC" w:rsidRPr="00055EC4">
        <w:rPr>
          <w:rFonts w:asciiTheme="minorHAnsi" w:hAnsiTheme="minorHAnsi"/>
          <w:color w:val="000000"/>
          <w:sz w:val="22"/>
          <w:szCs w:val="22"/>
        </w:rPr>
        <w:t xml:space="preserve">n individual who makes a written </w:t>
      </w:r>
      <w:r w:rsidR="00792957">
        <w:rPr>
          <w:rFonts w:asciiTheme="minorHAnsi" w:hAnsiTheme="minorHAnsi"/>
          <w:color w:val="000000"/>
          <w:sz w:val="22"/>
          <w:szCs w:val="22"/>
        </w:rPr>
        <w:t xml:space="preserve">subject access </w:t>
      </w:r>
      <w:r w:rsidR="00BA57EC" w:rsidRPr="00055EC4">
        <w:rPr>
          <w:rFonts w:asciiTheme="minorHAnsi" w:hAnsiTheme="minorHAnsi"/>
          <w:color w:val="000000"/>
          <w:sz w:val="22"/>
          <w:szCs w:val="22"/>
        </w:rPr>
        <w:t xml:space="preserve">request </w:t>
      </w:r>
      <w:r w:rsidR="00792957">
        <w:rPr>
          <w:rFonts w:asciiTheme="minorHAnsi" w:hAnsiTheme="minorHAnsi"/>
          <w:color w:val="000000"/>
          <w:sz w:val="22"/>
          <w:szCs w:val="22"/>
        </w:rPr>
        <w:t xml:space="preserve">(SAR) </w:t>
      </w:r>
      <w:r w:rsidR="00BA57EC" w:rsidRPr="00055EC4">
        <w:rPr>
          <w:rFonts w:asciiTheme="minorHAnsi" w:hAnsiTheme="minorHAnsi"/>
          <w:color w:val="000000"/>
          <w:sz w:val="22"/>
          <w:szCs w:val="22"/>
        </w:rPr>
        <w:t>to be:</w:t>
      </w:r>
    </w:p>
    <w:p w14:paraId="4BA3C44F" w14:textId="416AF852" w:rsidR="00BA57EC" w:rsidRPr="00055EC4" w:rsidRDefault="00BA57EC" w:rsidP="00BA57E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/>
          <w:color w:val="000000"/>
          <w:szCs w:val="22"/>
        </w:rPr>
      </w:pPr>
      <w:r w:rsidRPr="00055EC4">
        <w:rPr>
          <w:rFonts w:asciiTheme="minorHAnsi" w:hAnsiTheme="minorHAnsi"/>
          <w:color w:val="000000"/>
          <w:szCs w:val="22"/>
        </w:rPr>
        <w:t>told whether any personal data is being processed</w:t>
      </w:r>
    </w:p>
    <w:p w14:paraId="64AEEC67" w14:textId="76D237AB" w:rsidR="00BA57EC" w:rsidRPr="00055EC4" w:rsidRDefault="00BA57EC" w:rsidP="00BA57E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20" w:after="100" w:afterAutospacing="1" w:line="240" w:lineRule="auto"/>
        <w:ind w:left="284" w:hanging="284"/>
        <w:jc w:val="both"/>
        <w:rPr>
          <w:rFonts w:asciiTheme="minorHAnsi" w:hAnsiTheme="minorHAnsi"/>
          <w:color w:val="000000"/>
          <w:szCs w:val="22"/>
        </w:rPr>
      </w:pPr>
      <w:r w:rsidRPr="00055EC4">
        <w:rPr>
          <w:rFonts w:asciiTheme="minorHAnsi" w:hAnsiTheme="minorHAnsi"/>
          <w:color w:val="000000"/>
          <w:szCs w:val="22"/>
        </w:rPr>
        <w:t>given a description of the personal data, the reasons it is being processed, and whether it will be given to any other organisations or people</w:t>
      </w:r>
    </w:p>
    <w:p w14:paraId="25B0263A" w14:textId="79AE84FE" w:rsidR="00BA57EC" w:rsidRPr="00055EC4" w:rsidRDefault="00BA57EC" w:rsidP="00BA57E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20" w:after="100" w:afterAutospacing="1" w:line="240" w:lineRule="auto"/>
        <w:ind w:left="284" w:hanging="284"/>
        <w:jc w:val="both"/>
        <w:rPr>
          <w:rFonts w:asciiTheme="minorHAnsi" w:hAnsiTheme="minorHAnsi"/>
          <w:color w:val="000000"/>
          <w:szCs w:val="22"/>
        </w:rPr>
      </w:pPr>
      <w:r w:rsidRPr="00055EC4">
        <w:rPr>
          <w:rFonts w:asciiTheme="minorHAnsi" w:hAnsiTheme="minorHAnsi"/>
          <w:color w:val="000000"/>
          <w:szCs w:val="22"/>
        </w:rPr>
        <w:t>given a copy of the information comprising the data; and given details of the source of the data.</w:t>
      </w:r>
    </w:p>
    <w:p w14:paraId="71B74DBE" w14:textId="3EC468F3" w:rsidR="00BA57EC" w:rsidRPr="00055EC4" w:rsidRDefault="003D5706" w:rsidP="003D5706">
      <w:pPr>
        <w:shd w:val="clear" w:color="auto" w:fill="FFFFFF"/>
        <w:spacing w:before="120" w:after="100" w:afterAutospacing="1" w:line="240" w:lineRule="auto"/>
        <w:jc w:val="both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 xml:space="preserve">A SAR is still valid even if </w:t>
      </w:r>
      <w:r w:rsidR="00792957" w:rsidRPr="003D5706">
        <w:rPr>
          <w:rFonts w:asciiTheme="minorHAnsi" w:hAnsiTheme="minorHAnsi"/>
          <w:color w:val="000000"/>
          <w:szCs w:val="22"/>
        </w:rPr>
        <w:t xml:space="preserve">a </w:t>
      </w:r>
      <w:r>
        <w:rPr>
          <w:rFonts w:asciiTheme="minorHAnsi" w:hAnsiTheme="minorHAnsi"/>
          <w:color w:val="000000"/>
          <w:szCs w:val="22"/>
        </w:rPr>
        <w:t xml:space="preserve">person making the </w:t>
      </w:r>
      <w:r w:rsidR="00792957" w:rsidRPr="003D5706">
        <w:rPr>
          <w:rFonts w:asciiTheme="minorHAnsi" w:hAnsiTheme="minorHAnsi"/>
          <w:color w:val="000000"/>
          <w:szCs w:val="22"/>
        </w:rPr>
        <w:t>request does not mention data protection specifically</w:t>
      </w:r>
      <w:r>
        <w:rPr>
          <w:rFonts w:asciiTheme="minorHAnsi" w:hAnsiTheme="minorHAnsi"/>
          <w:color w:val="000000"/>
          <w:szCs w:val="22"/>
        </w:rPr>
        <w:t xml:space="preserve">. We </w:t>
      </w:r>
      <w:r w:rsidR="00BA57EC">
        <w:rPr>
          <w:rFonts w:asciiTheme="minorHAnsi" w:hAnsiTheme="minorHAnsi"/>
          <w:color w:val="000000"/>
          <w:szCs w:val="22"/>
        </w:rPr>
        <w:t xml:space="preserve">must </w:t>
      </w:r>
      <w:r>
        <w:rPr>
          <w:rFonts w:asciiTheme="minorHAnsi" w:hAnsiTheme="minorHAnsi"/>
          <w:color w:val="000000"/>
          <w:szCs w:val="22"/>
        </w:rPr>
        <w:t>respond</w:t>
      </w:r>
      <w:r w:rsidR="00BA57EC" w:rsidRPr="00055EC4">
        <w:rPr>
          <w:rFonts w:asciiTheme="minorHAnsi" w:hAnsiTheme="minorHAnsi"/>
          <w:color w:val="000000"/>
          <w:szCs w:val="22"/>
        </w:rPr>
        <w:t xml:space="preserve"> promptly and within </w:t>
      </w:r>
      <w:r w:rsidR="000B3B41">
        <w:rPr>
          <w:rFonts w:asciiTheme="minorHAnsi" w:hAnsiTheme="minorHAnsi"/>
          <w:color w:val="000000"/>
          <w:szCs w:val="22"/>
        </w:rPr>
        <w:t>30</w:t>
      </w:r>
      <w:r w:rsidR="00BA57EC" w:rsidRPr="00055EC4">
        <w:rPr>
          <w:rFonts w:asciiTheme="minorHAnsi" w:hAnsiTheme="minorHAnsi"/>
          <w:color w:val="000000"/>
          <w:szCs w:val="22"/>
        </w:rPr>
        <w:t xml:space="preserve"> days of </w:t>
      </w:r>
      <w:r>
        <w:rPr>
          <w:rFonts w:asciiTheme="minorHAnsi" w:hAnsiTheme="minorHAnsi"/>
          <w:color w:val="000000"/>
          <w:szCs w:val="22"/>
        </w:rPr>
        <w:t>receipt.</w:t>
      </w:r>
    </w:p>
    <w:p w14:paraId="2F48BF2F" w14:textId="58F68A9B" w:rsidR="00BA57EC" w:rsidRPr="00055EC4" w:rsidRDefault="000B3B41" w:rsidP="00BA57EC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An individual is</w:t>
      </w:r>
      <w:r w:rsidR="00BA57EC">
        <w:rPr>
          <w:rFonts w:asciiTheme="minorHAnsi" w:hAnsiTheme="minorHAnsi"/>
          <w:color w:val="000000"/>
          <w:sz w:val="22"/>
          <w:szCs w:val="22"/>
        </w:rPr>
        <w:t xml:space="preserve"> entitled to </w:t>
      </w:r>
      <w:r>
        <w:rPr>
          <w:rFonts w:asciiTheme="minorHAnsi" w:hAnsiTheme="minorHAnsi"/>
          <w:color w:val="000000"/>
          <w:sz w:val="22"/>
          <w:szCs w:val="22"/>
        </w:rPr>
        <w:t>their</w:t>
      </w:r>
      <w:r w:rsidR="00BA57EC">
        <w:rPr>
          <w:rFonts w:asciiTheme="minorHAnsi" w:hAnsiTheme="minorHAnsi"/>
          <w:color w:val="000000"/>
          <w:sz w:val="22"/>
          <w:szCs w:val="22"/>
        </w:rPr>
        <w:t xml:space="preserve"> own personal data</w:t>
      </w:r>
      <w:r w:rsidR="00BA57EC" w:rsidRPr="00055EC4">
        <w:rPr>
          <w:rFonts w:asciiTheme="minorHAnsi" w:hAnsiTheme="minorHAnsi"/>
          <w:color w:val="000000"/>
          <w:sz w:val="22"/>
          <w:szCs w:val="22"/>
        </w:rPr>
        <w:t xml:space="preserve"> and not to information relating to other people (unless they are acting on behalf of that person). </w:t>
      </w:r>
    </w:p>
    <w:p w14:paraId="4050DBA2" w14:textId="4BE95767" w:rsidR="00DE6D2E" w:rsidRDefault="00DE6D2E" w:rsidP="004B0620">
      <w:pPr>
        <w:pStyle w:val="NormalWeb"/>
        <w:shd w:val="clear" w:color="auto" w:fill="FFFFFF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If you receive a </w:t>
      </w:r>
      <w:r w:rsidR="003D5706">
        <w:rPr>
          <w:rFonts w:asciiTheme="minorHAnsi" w:hAnsiTheme="minorHAnsi"/>
          <w:color w:val="000000"/>
          <w:sz w:val="22"/>
          <w:szCs w:val="22"/>
        </w:rPr>
        <w:t>SAR</w:t>
      </w:r>
      <w:r>
        <w:rPr>
          <w:rFonts w:asciiTheme="minorHAnsi" w:hAnsiTheme="minorHAnsi"/>
          <w:color w:val="000000"/>
          <w:sz w:val="22"/>
          <w:szCs w:val="22"/>
        </w:rPr>
        <w:t xml:space="preserve"> please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 xml:space="preserve">record the contact details and </w:t>
      </w:r>
      <w:r w:rsidR="00D4639E" w:rsidRPr="00D4639E">
        <w:rPr>
          <w:rFonts w:asciiTheme="minorHAnsi" w:hAnsiTheme="minorHAnsi"/>
          <w:color w:val="000000"/>
          <w:sz w:val="22"/>
          <w:szCs w:val="22"/>
        </w:rPr>
        <w:t>forward</w:t>
      </w:r>
      <w:proofErr w:type="gramEnd"/>
      <w:r w:rsidR="00D4639E" w:rsidRPr="00D4639E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them </w:t>
      </w:r>
      <w:r w:rsidR="00D4639E" w:rsidRPr="00D4639E">
        <w:rPr>
          <w:rFonts w:asciiTheme="minorHAnsi" w:hAnsiTheme="minorHAnsi"/>
          <w:color w:val="000000"/>
          <w:sz w:val="22"/>
          <w:szCs w:val="22"/>
        </w:rPr>
        <w:t xml:space="preserve">to the </w:t>
      </w:r>
      <w:r w:rsidR="00216E3B">
        <w:rPr>
          <w:rFonts w:asciiTheme="minorHAnsi" w:hAnsiTheme="minorHAnsi"/>
          <w:color w:val="000000"/>
          <w:sz w:val="22"/>
          <w:szCs w:val="22"/>
        </w:rPr>
        <w:t xml:space="preserve">BHS </w:t>
      </w:r>
      <w:r w:rsidR="00D4639E" w:rsidRPr="00D4639E">
        <w:rPr>
          <w:rFonts w:asciiTheme="minorHAnsi" w:hAnsiTheme="minorHAnsi"/>
          <w:color w:val="000000"/>
          <w:sz w:val="22"/>
          <w:szCs w:val="22"/>
        </w:rPr>
        <w:t xml:space="preserve">Data Protection </w:t>
      </w:r>
      <w:r w:rsidR="00216E3B">
        <w:rPr>
          <w:rFonts w:asciiTheme="minorHAnsi" w:hAnsiTheme="minorHAnsi"/>
          <w:color w:val="000000"/>
          <w:sz w:val="22"/>
          <w:szCs w:val="22"/>
        </w:rPr>
        <w:t>Lead</w:t>
      </w:r>
      <w:r w:rsidR="00D4639E" w:rsidRPr="00D4639E">
        <w:rPr>
          <w:rFonts w:asciiTheme="minorHAnsi" w:hAnsiTheme="minorHAnsi"/>
          <w:color w:val="000000"/>
          <w:sz w:val="22"/>
          <w:szCs w:val="22"/>
        </w:rPr>
        <w:t xml:space="preserve"> (DP</w:t>
      </w:r>
      <w:r w:rsidR="00216E3B">
        <w:rPr>
          <w:rFonts w:asciiTheme="minorHAnsi" w:hAnsiTheme="minorHAnsi"/>
          <w:color w:val="000000"/>
          <w:sz w:val="22"/>
          <w:szCs w:val="22"/>
        </w:rPr>
        <w:t>L</w:t>
      </w:r>
      <w:r w:rsidR="00D4639E" w:rsidRPr="00D4639E">
        <w:rPr>
          <w:rFonts w:asciiTheme="minorHAnsi" w:hAnsiTheme="minorHAnsi"/>
          <w:color w:val="000000"/>
          <w:sz w:val="22"/>
          <w:szCs w:val="22"/>
        </w:rPr>
        <w:t>) immediately</w:t>
      </w:r>
      <w:r w:rsidR="00216E3B">
        <w:rPr>
          <w:rFonts w:asciiTheme="minorHAnsi" w:hAnsiTheme="minorHAnsi"/>
          <w:color w:val="000000"/>
          <w:sz w:val="22"/>
          <w:szCs w:val="22"/>
        </w:rPr>
        <w:t xml:space="preserve"> at </w:t>
      </w:r>
      <w:r w:rsidR="00F93A96">
        <w:rPr>
          <w:rFonts w:asciiTheme="minorHAnsi" w:hAnsiTheme="minorHAnsi"/>
          <w:color w:val="000000"/>
          <w:sz w:val="22"/>
          <w:szCs w:val="22"/>
        </w:rPr>
        <w:t>[insert data protection lead email here]</w:t>
      </w:r>
      <w:r w:rsidR="00747014">
        <w:rPr>
          <w:rFonts w:asciiTheme="minorHAnsi" w:hAnsiTheme="minorHAnsi"/>
          <w:color w:val="000000"/>
          <w:sz w:val="22"/>
          <w:szCs w:val="22"/>
        </w:rPr>
        <w:t xml:space="preserve"> or </w:t>
      </w:r>
      <w:r w:rsidR="00F93A96">
        <w:rPr>
          <w:rFonts w:asciiTheme="minorHAnsi" w:hAnsiTheme="minorHAnsi"/>
          <w:color w:val="000000"/>
          <w:sz w:val="22"/>
          <w:szCs w:val="22"/>
        </w:rPr>
        <w:t>[insert data protection phone number here]</w:t>
      </w:r>
    </w:p>
    <w:p w14:paraId="19397356" w14:textId="463F3417" w:rsidR="00DE6D2E" w:rsidRDefault="00DE6D2E" w:rsidP="004B0620">
      <w:pPr>
        <w:pStyle w:val="NormalWeb"/>
        <w:shd w:val="clear" w:color="auto" w:fill="FFFFFF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 DP</w:t>
      </w:r>
      <w:r w:rsidR="00216E3B">
        <w:rPr>
          <w:rFonts w:asciiTheme="minorHAnsi" w:hAnsiTheme="minorHAnsi"/>
          <w:color w:val="000000"/>
          <w:sz w:val="22"/>
          <w:szCs w:val="22"/>
        </w:rPr>
        <w:t>L</w:t>
      </w:r>
      <w:r>
        <w:rPr>
          <w:rFonts w:asciiTheme="minorHAnsi" w:hAnsiTheme="minorHAnsi"/>
          <w:color w:val="000000"/>
          <w:sz w:val="22"/>
          <w:szCs w:val="22"/>
        </w:rPr>
        <w:t xml:space="preserve"> will manage </w:t>
      </w:r>
      <w:r w:rsidR="00F93A96">
        <w:rPr>
          <w:rFonts w:asciiTheme="minorHAnsi" w:hAnsiTheme="minorHAnsi"/>
          <w:color w:val="000000"/>
          <w:sz w:val="22"/>
          <w:szCs w:val="22"/>
        </w:rPr>
        <w:t>XXXXXXX’s</w:t>
      </w:r>
      <w:r>
        <w:rPr>
          <w:rFonts w:asciiTheme="minorHAnsi" w:hAnsiTheme="minorHAnsi"/>
          <w:color w:val="000000"/>
          <w:sz w:val="22"/>
          <w:szCs w:val="22"/>
        </w:rPr>
        <w:t xml:space="preserve"> response to the request (see SAR Guidance for DP</w:t>
      </w:r>
      <w:r w:rsidR="00216E3B">
        <w:rPr>
          <w:rFonts w:asciiTheme="minorHAnsi" w:hAnsiTheme="minorHAnsi"/>
          <w:color w:val="000000"/>
          <w:sz w:val="22"/>
          <w:szCs w:val="22"/>
        </w:rPr>
        <w:t>L</w:t>
      </w:r>
      <w:r>
        <w:rPr>
          <w:rFonts w:asciiTheme="minorHAnsi" w:hAnsiTheme="minorHAnsi"/>
          <w:color w:val="000000"/>
          <w:sz w:val="22"/>
          <w:szCs w:val="22"/>
        </w:rPr>
        <w:t xml:space="preserve">). </w:t>
      </w:r>
    </w:p>
    <w:p w14:paraId="18273168" w14:textId="5E8E221F" w:rsidR="00DE6D2E" w:rsidRDefault="00DE6D2E" w:rsidP="004B0620">
      <w:pPr>
        <w:pStyle w:val="NormalWeb"/>
        <w:shd w:val="clear" w:color="auto" w:fill="FFFFFF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It is important that we follow the agreed procedure for responding to a SAR to ensure that we provide the relevant information in a timely and appropriate manner. </w:t>
      </w:r>
    </w:p>
    <w:p w14:paraId="04F441E2" w14:textId="40704981" w:rsidR="00C61FB9" w:rsidRDefault="00DE6D2E" w:rsidP="003D5706">
      <w:pPr>
        <w:pStyle w:val="NormalWeb"/>
        <w:shd w:val="clear" w:color="auto" w:fill="FFFFFF"/>
        <w:spacing w:after="120"/>
        <w:jc w:val="both"/>
      </w:pPr>
      <w:r>
        <w:rPr>
          <w:rFonts w:asciiTheme="minorHAnsi" w:hAnsiTheme="minorHAnsi"/>
          <w:color w:val="000000"/>
          <w:sz w:val="22"/>
          <w:szCs w:val="22"/>
        </w:rPr>
        <w:t xml:space="preserve">Failure to comply with a SAR is a breach of GDPR and could result in </w:t>
      </w:r>
      <w:r w:rsidR="00F93A96">
        <w:rPr>
          <w:rFonts w:asciiTheme="minorHAnsi" w:hAnsiTheme="minorHAnsi"/>
          <w:color w:val="000000"/>
          <w:sz w:val="22"/>
          <w:szCs w:val="22"/>
        </w:rPr>
        <w:t>XXXXXXX</w:t>
      </w: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</w:rPr>
        <w:t xml:space="preserve"> being fined up to </w:t>
      </w:r>
      <w:r>
        <w:rPr>
          <w:rFonts w:asciiTheme="minorHAnsi" w:hAnsiTheme="minorHAnsi" w:cstheme="minorHAnsi"/>
          <w:color w:val="000000"/>
          <w:sz w:val="22"/>
          <w:szCs w:val="22"/>
        </w:rPr>
        <w:t>€</w:t>
      </w:r>
      <w:r>
        <w:rPr>
          <w:rFonts w:asciiTheme="minorHAnsi" w:hAnsiTheme="minorHAnsi"/>
          <w:color w:val="000000"/>
          <w:sz w:val="22"/>
          <w:szCs w:val="22"/>
        </w:rPr>
        <w:t>20m.</w:t>
      </w:r>
      <w:bookmarkStart w:id="1" w:name="valid"/>
      <w:bookmarkStart w:id="2" w:name="form"/>
      <w:bookmarkStart w:id="3" w:name="old"/>
      <w:bookmarkStart w:id="4" w:name="explain"/>
      <w:bookmarkStart w:id="5" w:name="fee"/>
      <w:bookmarkStart w:id="6" w:name="moreinfo"/>
      <w:bookmarkStart w:id="7" w:name="others"/>
      <w:bookmarkStart w:id="8" w:name="children"/>
      <w:bookmarkStart w:id="9" w:name="includesothers"/>
      <w:bookmarkStart w:id="10" w:name="cra"/>
      <w:bookmarkStart w:id="11" w:name="dataprocessor"/>
      <w:bookmarkStart w:id="12" w:name="expensive"/>
      <w:bookmarkStart w:id="13" w:name="unreasonable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C61FB9" w:rsidSect="00444E0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9" w:right="1274" w:bottom="426" w:left="1418" w:header="284" w:footer="930" w:gutter="0"/>
      <w:pgBorders w:offsetFrom="page">
        <w:top w:val="single" w:sz="6" w:space="24" w:color="C0504D" w:themeColor="accent2" w:shadow="1"/>
        <w:left w:val="single" w:sz="6" w:space="24" w:color="C0504D" w:themeColor="accent2" w:shadow="1"/>
        <w:bottom w:val="single" w:sz="6" w:space="24" w:color="C0504D" w:themeColor="accent2" w:shadow="1"/>
        <w:right w:val="single" w:sz="6" w:space="24" w:color="C0504D" w:themeColor="accent2" w:shadow="1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10B71" w14:textId="77777777" w:rsidR="00012367" w:rsidRDefault="00012367">
      <w:pPr>
        <w:spacing w:line="240" w:lineRule="auto"/>
      </w:pPr>
      <w:r>
        <w:separator/>
      </w:r>
    </w:p>
  </w:endnote>
  <w:endnote w:type="continuationSeparator" w:id="0">
    <w:p w14:paraId="5FA66FE8" w14:textId="77777777" w:rsidR="00012367" w:rsidRDefault="00012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484FF" w14:textId="13D897F1" w:rsidR="00216E3B" w:rsidRPr="00216E3B" w:rsidRDefault="00216E3B">
    <w:pPr>
      <w:pStyle w:val="Footer"/>
      <w:rPr>
        <w:rFonts w:asciiTheme="minorHAnsi" w:hAnsiTheme="minorHAnsi" w:cstheme="minorHAnsi"/>
      </w:rPr>
    </w:pPr>
    <w:r w:rsidRPr="00216E3B">
      <w:rPr>
        <w:rFonts w:asciiTheme="minorHAnsi" w:hAnsiTheme="minorHAnsi" w:cstheme="minorHAnsi"/>
      </w:rPr>
      <w:t>V1</w:t>
    </w:r>
    <w:r w:rsidRPr="00216E3B">
      <w:rPr>
        <w:rFonts w:asciiTheme="minorHAnsi" w:hAnsiTheme="minorHAnsi" w:cstheme="minorHAnsi"/>
      </w:rPr>
      <w:tab/>
    </w:r>
    <w:r w:rsidRPr="00216E3B">
      <w:rPr>
        <w:rFonts w:asciiTheme="minorHAnsi" w:hAnsiTheme="minorHAnsi" w:cstheme="minorHAnsi"/>
      </w:rPr>
      <w:tab/>
    </w:r>
    <w:r w:rsidR="00747014">
      <w:rPr>
        <w:rFonts w:asciiTheme="minorHAnsi" w:hAnsiTheme="minorHAnsi" w:cstheme="minorHAnsi"/>
      </w:rPr>
      <w:t>April</w:t>
    </w:r>
    <w:r w:rsidRPr="00216E3B">
      <w:rPr>
        <w:rFonts w:asciiTheme="minorHAnsi" w:hAnsiTheme="minorHAnsi" w:cstheme="minorHAnsi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D2B1" w14:textId="77777777" w:rsidR="00012367" w:rsidRDefault="00012367">
      <w:pPr>
        <w:spacing w:line="240" w:lineRule="auto"/>
      </w:pPr>
      <w:r>
        <w:separator/>
      </w:r>
    </w:p>
  </w:footnote>
  <w:footnote w:type="continuationSeparator" w:id="0">
    <w:p w14:paraId="7ADB583B" w14:textId="77777777" w:rsidR="00012367" w:rsidRDefault="000123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059A9" w14:textId="75DFA53E" w:rsidR="0054032B" w:rsidRDefault="00F93A96">
    <w:pPr>
      <w:pStyle w:val="Header"/>
    </w:pPr>
    <w:r>
      <w:rPr>
        <w:noProof/>
      </w:rPr>
      <w:pict w14:anchorId="4EDC56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94837" o:spid="_x0000_s2053" type="#_x0000_t136" style="position:absolute;margin-left:0;margin-top:0;width:463.95pt;height:185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626D2" w14:textId="45D74B88" w:rsidR="00216E3B" w:rsidRDefault="00216E3B" w:rsidP="005A2689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E439" w14:textId="62176FF7" w:rsidR="0054032B" w:rsidRDefault="00F93A96">
    <w:pPr>
      <w:pStyle w:val="Header"/>
    </w:pPr>
    <w:r>
      <w:rPr>
        <w:noProof/>
      </w:rPr>
      <w:pict w14:anchorId="092EC3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94836" o:spid="_x0000_s2052" type="#_x0000_t136" style="position:absolute;margin-left:0;margin-top:0;width:463.95pt;height:185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963"/>
    <w:multiLevelType w:val="multilevel"/>
    <w:tmpl w:val="CA8280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0DD13079"/>
    <w:multiLevelType w:val="multilevel"/>
    <w:tmpl w:val="9B8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056D1"/>
    <w:multiLevelType w:val="hybridMultilevel"/>
    <w:tmpl w:val="95CE6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32BA9"/>
    <w:multiLevelType w:val="hybridMultilevel"/>
    <w:tmpl w:val="76F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41CA4"/>
    <w:multiLevelType w:val="multilevel"/>
    <w:tmpl w:val="E86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952B8"/>
    <w:multiLevelType w:val="multilevel"/>
    <w:tmpl w:val="48B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D2B8A"/>
    <w:multiLevelType w:val="hybridMultilevel"/>
    <w:tmpl w:val="0FB4A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B6A98"/>
    <w:multiLevelType w:val="multilevel"/>
    <w:tmpl w:val="14F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500E1D"/>
    <w:multiLevelType w:val="multilevel"/>
    <w:tmpl w:val="295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A4CF2"/>
    <w:multiLevelType w:val="multilevel"/>
    <w:tmpl w:val="287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E52AF7"/>
    <w:multiLevelType w:val="multilevel"/>
    <w:tmpl w:val="EF8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FB2B2F"/>
    <w:multiLevelType w:val="multilevel"/>
    <w:tmpl w:val="C2FC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E8"/>
    <w:rsid w:val="00012367"/>
    <w:rsid w:val="000365F2"/>
    <w:rsid w:val="00036B9C"/>
    <w:rsid w:val="00053BFD"/>
    <w:rsid w:val="00055EC4"/>
    <w:rsid w:val="000A5B61"/>
    <w:rsid w:val="000B3B41"/>
    <w:rsid w:val="000C166B"/>
    <w:rsid w:val="000D5651"/>
    <w:rsid w:val="00137C19"/>
    <w:rsid w:val="00145C5A"/>
    <w:rsid w:val="001C3E1D"/>
    <w:rsid w:val="00210624"/>
    <w:rsid w:val="00216E3B"/>
    <w:rsid w:val="002C27FC"/>
    <w:rsid w:val="002F00CA"/>
    <w:rsid w:val="00305110"/>
    <w:rsid w:val="003571EA"/>
    <w:rsid w:val="003A0973"/>
    <w:rsid w:val="003D5706"/>
    <w:rsid w:val="00444E0C"/>
    <w:rsid w:val="004B0620"/>
    <w:rsid w:val="005401DC"/>
    <w:rsid w:val="0054032B"/>
    <w:rsid w:val="005427FD"/>
    <w:rsid w:val="00580A41"/>
    <w:rsid w:val="005A2689"/>
    <w:rsid w:val="005D600E"/>
    <w:rsid w:val="005F3DF8"/>
    <w:rsid w:val="00641CE5"/>
    <w:rsid w:val="0066477B"/>
    <w:rsid w:val="00682258"/>
    <w:rsid w:val="00697186"/>
    <w:rsid w:val="006C0FB1"/>
    <w:rsid w:val="006C47C3"/>
    <w:rsid w:val="006D4643"/>
    <w:rsid w:val="006E1C3D"/>
    <w:rsid w:val="006F1F6B"/>
    <w:rsid w:val="00747014"/>
    <w:rsid w:val="00780E81"/>
    <w:rsid w:val="00792957"/>
    <w:rsid w:val="007A4552"/>
    <w:rsid w:val="00811B37"/>
    <w:rsid w:val="00830974"/>
    <w:rsid w:val="00831156"/>
    <w:rsid w:val="008A5B69"/>
    <w:rsid w:val="00986EEC"/>
    <w:rsid w:val="009F1F49"/>
    <w:rsid w:val="009F26D4"/>
    <w:rsid w:val="00A00F16"/>
    <w:rsid w:val="00A115DD"/>
    <w:rsid w:val="00A56A3D"/>
    <w:rsid w:val="00A723F6"/>
    <w:rsid w:val="00B40B9A"/>
    <w:rsid w:val="00B41466"/>
    <w:rsid w:val="00B60325"/>
    <w:rsid w:val="00BA57EC"/>
    <w:rsid w:val="00BB13CF"/>
    <w:rsid w:val="00BB2693"/>
    <w:rsid w:val="00BB6E33"/>
    <w:rsid w:val="00C8333B"/>
    <w:rsid w:val="00CA0CC5"/>
    <w:rsid w:val="00CE417A"/>
    <w:rsid w:val="00CF660C"/>
    <w:rsid w:val="00D4639E"/>
    <w:rsid w:val="00D731E9"/>
    <w:rsid w:val="00D91C14"/>
    <w:rsid w:val="00DA1075"/>
    <w:rsid w:val="00DA2EE8"/>
    <w:rsid w:val="00DE6D2E"/>
    <w:rsid w:val="00E1500F"/>
    <w:rsid w:val="00E2067B"/>
    <w:rsid w:val="00E82515"/>
    <w:rsid w:val="00E87B4B"/>
    <w:rsid w:val="00ED3F73"/>
    <w:rsid w:val="00EF6405"/>
    <w:rsid w:val="00F93A96"/>
    <w:rsid w:val="00FD3A82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4AE9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8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427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27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E8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A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DA2EE8"/>
    <w:pPr>
      <w:spacing w:line="240" w:lineRule="auto"/>
    </w:pPr>
  </w:style>
  <w:style w:type="paragraph" w:customStyle="1" w:styleId="1ptSpace">
    <w:name w:val="1pt Space"/>
    <w:basedOn w:val="Normal"/>
    <w:rsid w:val="00DA2EE8"/>
    <w:pPr>
      <w:spacing w:line="20" w:lineRule="exact"/>
    </w:pPr>
    <w:rPr>
      <w:sz w:val="2"/>
    </w:rPr>
  </w:style>
  <w:style w:type="character" w:styleId="Hyperlink">
    <w:name w:val="Hyperlink"/>
    <w:basedOn w:val="DefaultParagraphFont"/>
    <w:uiPriority w:val="99"/>
    <w:rsid w:val="00DA2E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EE8"/>
    <w:pPr>
      <w:spacing w:after="240" w:line="240" w:lineRule="auto"/>
    </w:pPr>
    <w:rPr>
      <w:rFonts w:ascii="Times New Roman" w:hAnsi="Times New Roman"/>
      <w:sz w:val="24"/>
    </w:rPr>
  </w:style>
  <w:style w:type="paragraph" w:customStyle="1" w:styleId="p1">
    <w:name w:val="p1"/>
    <w:basedOn w:val="Normal"/>
    <w:uiPriority w:val="99"/>
    <w:rsid w:val="00DA2EE8"/>
    <w:pPr>
      <w:spacing w:line="240" w:lineRule="auto"/>
    </w:pPr>
    <w:rPr>
      <w:rFonts w:ascii=".SF UI Text" w:eastAsiaTheme="minorHAnsi" w:hAnsi=".SF UI Text"/>
      <w:color w:val="454545"/>
      <w:sz w:val="29"/>
      <w:szCs w:val="29"/>
    </w:rPr>
  </w:style>
  <w:style w:type="paragraph" w:styleId="ListParagraph">
    <w:name w:val="List Paragraph"/>
    <w:basedOn w:val="Normal"/>
    <w:uiPriority w:val="34"/>
    <w:qFormat/>
    <w:rsid w:val="00DA2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F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F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5427FD"/>
  </w:style>
  <w:style w:type="character" w:customStyle="1" w:styleId="Heading2Char">
    <w:name w:val="Heading 2 Char"/>
    <w:basedOn w:val="DefaultParagraphFont"/>
    <w:link w:val="Heading2"/>
    <w:uiPriority w:val="9"/>
    <w:rsid w:val="005427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27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427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71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73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8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427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27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E8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A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DA2EE8"/>
    <w:pPr>
      <w:spacing w:line="240" w:lineRule="auto"/>
    </w:pPr>
  </w:style>
  <w:style w:type="paragraph" w:customStyle="1" w:styleId="1ptSpace">
    <w:name w:val="1pt Space"/>
    <w:basedOn w:val="Normal"/>
    <w:rsid w:val="00DA2EE8"/>
    <w:pPr>
      <w:spacing w:line="20" w:lineRule="exact"/>
    </w:pPr>
    <w:rPr>
      <w:sz w:val="2"/>
    </w:rPr>
  </w:style>
  <w:style w:type="character" w:styleId="Hyperlink">
    <w:name w:val="Hyperlink"/>
    <w:basedOn w:val="DefaultParagraphFont"/>
    <w:uiPriority w:val="99"/>
    <w:rsid w:val="00DA2E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EE8"/>
    <w:pPr>
      <w:spacing w:after="240" w:line="240" w:lineRule="auto"/>
    </w:pPr>
    <w:rPr>
      <w:rFonts w:ascii="Times New Roman" w:hAnsi="Times New Roman"/>
      <w:sz w:val="24"/>
    </w:rPr>
  </w:style>
  <w:style w:type="paragraph" w:customStyle="1" w:styleId="p1">
    <w:name w:val="p1"/>
    <w:basedOn w:val="Normal"/>
    <w:uiPriority w:val="99"/>
    <w:rsid w:val="00DA2EE8"/>
    <w:pPr>
      <w:spacing w:line="240" w:lineRule="auto"/>
    </w:pPr>
    <w:rPr>
      <w:rFonts w:ascii=".SF UI Text" w:eastAsiaTheme="minorHAnsi" w:hAnsi=".SF UI Text"/>
      <w:color w:val="454545"/>
      <w:sz w:val="29"/>
      <w:szCs w:val="29"/>
    </w:rPr>
  </w:style>
  <w:style w:type="paragraph" w:styleId="ListParagraph">
    <w:name w:val="List Paragraph"/>
    <w:basedOn w:val="Normal"/>
    <w:uiPriority w:val="34"/>
    <w:qFormat/>
    <w:rsid w:val="00DA2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F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F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5427FD"/>
  </w:style>
  <w:style w:type="character" w:customStyle="1" w:styleId="Heading2Char">
    <w:name w:val="Heading 2 Char"/>
    <w:basedOn w:val="DefaultParagraphFont"/>
    <w:link w:val="Heading2"/>
    <w:uiPriority w:val="9"/>
    <w:rsid w:val="005427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27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427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71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73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113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0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2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8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9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59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97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1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7CB7-D5F9-4C65-A5D2-5091EE56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Kate Cobley</cp:lastModifiedBy>
  <cp:revision>3</cp:revision>
  <cp:lastPrinted>2018-05-08T14:43:00Z</cp:lastPrinted>
  <dcterms:created xsi:type="dcterms:W3CDTF">2018-05-14T11:16:00Z</dcterms:created>
  <dcterms:modified xsi:type="dcterms:W3CDTF">2018-05-14T11:17:00Z</dcterms:modified>
</cp:coreProperties>
</file>