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25" w:rsidRPr="004812E0" w:rsidRDefault="00607125" w:rsidP="00EC6B93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98C54" wp14:editId="3199446A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125" w:rsidRPr="00BB1CA2" w:rsidRDefault="00607125" w:rsidP="00607125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3464DF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Fit</w:t>
                            </w:r>
                          </w:p>
                          <w:p w:rsidR="00607125" w:rsidRPr="003C398E" w:rsidRDefault="00607125" w:rsidP="00607125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5.85pt;margin-top:-39.5pt;width:320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YlqgIAAKM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" filled="f" stroked="f">
                <v:textbox>
                  <w:txbxContent>
                    <w:p w:rsidR="00607125" w:rsidRPr="00BB1CA2" w:rsidRDefault="00607125" w:rsidP="00607125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 w:rsidR="003464DF"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Fit</w:t>
                      </w:r>
                    </w:p>
                    <w:p w:rsidR="00607125" w:rsidRPr="003C398E" w:rsidRDefault="00607125" w:rsidP="00607125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163B5B" w:rsidRPr="004812E0" w:rsidTr="00086F6E"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163B5B" w:rsidRPr="004812E0" w:rsidRDefault="00804B8F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163B5B" w:rsidRPr="004812E0" w:rsidTr="00086F6E">
        <w:trPr>
          <w:trHeight w:val="723"/>
        </w:trPr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163B5B" w:rsidRPr="004812E0" w:rsidRDefault="00086F6E" w:rsidP="003464D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Riding </w:t>
            </w:r>
            <w:r w:rsidR="003464DF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Fit</w:t>
            </w:r>
          </w:p>
        </w:tc>
        <w:tc>
          <w:tcPr>
            <w:tcW w:w="1861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163B5B" w:rsidRPr="004812E0" w:rsidRDefault="00086F6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1</w:t>
            </w:r>
            <w:r w:rsidR="003464DF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 of </w:t>
            </w:r>
            <w:r w:rsidR="00F33625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6</w:t>
            </w:r>
          </w:p>
        </w:tc>
      </w:tr>
      <w:tr w:rsidR="00163B5B" w:rsidRPr="004812E0" w:rsidTr="00086F6E"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163B5B" w:rsidRPr="004812E0" w:rsidRDefault="001F6DD5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Rider biomechanics</w:t>
            </w:r>
          </w:p>
        </w:tc>
        <w:tc>
          <w:tcPr>
            <w:tcW w:w="1861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163B5B" w:rsidRPr="004812E0" w:rsidRDefault="001F6DD5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Classroom and Arena</w:t>
            </w:r>
          </w:p>
        </w:tc>
      </w:tr>
      <w:tr w:rsidR="00163B5B" w:rsidRPr="004812E0" w:rsidTr="00FB6376"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163B5B" w:rsidRPr="004812E0" w:rsidRDefault="001F6DD5" w:rsidP="00052E11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Pens, paper, quiet horse or mechanical horse, mirrors,</w:t>
            </w:r>
            <w:r w:rsidR="00052E11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 I</w:t>
            </w:r>
            <w:r w:rsidR="00F33625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</w:t>
            </w: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ad or phone to take pictures for record</w:t>
            </w:r>
          </w:p>
        </w:tc>
      </w:tr>
    </w:tbl>
    <w:p w:rsidR="00231581" w:rsidRPr="004812E0" w:rsidRDefault="00231581" w:rsidP="00EC6B93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07125" w:rsidRPr="004812E0" w:rsidTr="00086F6E">
        <w:tc>
          <w:tcPr>
            <w:tcW w:w="918" w:type="dxa"/>
            <w:vAlign w:val="center"/>
          </w:tcPr>
          <w:p w:rsidR="00607125" w:rsidRPr="004812E0" w:rsidRDefault="00607125" w:rsidP="00EC6B93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07125" w:rsidRPr="004812E0" w:rsidRDefault="00607125" w:rsidP="00EC6B93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163B5B" w:rsidRPr="004812E0" w:rsidTr="00086F6E">
        <w:trPr>
          <w:trHeight w:val="1632"/>
        </w:trPr>
        <w:tc>
          <w:tcPr>
            <w:tcW w:w="918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63B5B" w:rsidRPr="004812E0" w:rsidRDefault="00163B5B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63B5B" w:rsidRPr="004812E0" w:rsidRDefault="00086F6E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 xml:space="preserve">10 </w:t>
            </w:r>
            <w:r w:rsidR="00163B5B"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mins</w:t>
            </w:r>
          </w:p>
          <w:p w:rsidR="00163B5B" w:rsidRPr="004812E0" w:rsidRDefault="00163B5B" w:rsidP="003002DA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086F6E" w:rsidRPr="004812E0" w:rsidRDefault="00086F6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086F6E" w:rsidRDefault="00086F6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163B5B" w:rsidRPr="003002DA" w:rsidRDefault="001F6DD5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Introduce session on riding fit: rider biomechanics</w:t>
            </w:r>
          </w:p>
        </w:tc>
      </w:tr>
      <w:tr w:rsidR="00272904" w:rsidRPr="004812E0" w:rsidTr="00C87EF6">
        <w:trPr>
          <w:trHeight w:val="1691"/>
        </w:trPr>
        <w:tc>
          <w:tcPr>
            <w:tcW w:w="918" w:type="dxa"/>
            <w:vAlign w:val="center"/>
          </w:tcPr>
          <w:p w:rsidR="00272904" w:rsidRPr="004812E0" w:rsidRDefault="00272904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272904" w:rsidRPr="004812E0" w:rsidRDefault="00272904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272904" w:rsidRPr="004812E0" w:rsidRDefault="00086F6E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5</w:t>
            </w:r>
            <w:r w:rsidR="00272904"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0 mins</w:t>
            </w:r>
          </w:p>
        </w:tc>
        <w:tc>
          <w:tcPr>
            <w:tcW w:w="8324" w:type="dxa"/>
            <w:vAlign w:val="center"/>
          </w:tcPr>
          <w:p w:rsidR="00272904" w:rsidRPr="004812E0" w:rsidRDefault="00272904" w:rsidP="00EC6B93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272904" w:rsidRPr="00052E11" w:rsidRDefault="00804B8F" w:rsidP="001F6D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 a group talk discuss</w:t>
            </w:r>
            <w:r w:rsidR="001F6DD5" w:rsidRPr="00052E11">
              <w:rPr>
                <w:rFonts w:cs="Arial"/>
                <w:bCs/>
              </w:rPr>
              <w:t xml:space="preserve"> what rider biomechanics means</w:t>
            </w:r>
            <w:r>
              <w:rPr>
                <w:rFonts w:cs="Arial"/>
                <w:bCs/>
              </w:rPr>
              <w:t xml:space="preserve"> to them</w:t>
            </w:r>
          </w:p>
          <w:p w:rsidR="001F6DD5" w:rsidRPr="00052E11" w:rsidRDefault="001F6DD5" w:rsidP="001F6D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bCs/>
              </w:rPr>
            </w:pPr>
            <w:r w:rsidRPr="00052E11">
              <w:rPr>
                <w:rFonts w:cs="Arial"/>
                <w:bCs/>
              </w:rPr>
              <w:t>Discuss rider position and how this can affect the horse</w:t>
            </w:r>
          </w:p>
          <w:p w:rsidR="001F6DD5" w:rsidRPr="00052E11" w:rsidRDefault="001F6DD5" w:rsidP="001F6D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bCs/>
              </w:rPr>
            </w:pPr>
            <w:r w:rsidRPr="00052E11">
              <w:rPr>
                <w:rFonts w:cs="Arial"/>
                <w:bCs/>
              </w:rPr>
              <w:t>Ask the group to write name on a piece of paper using their dominant hand and then their non-dominant hand</w:t>
            </w:r>
          </w:p>
          <w:p w:rsidR="001F6DD5" w:rsidRPr="00052E11" w:rsidRDefault="001F6DD5" w:rsidP="001F6D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bCs/>
              </w:rPr>
            </w:pPr>
            <w:r w:rsidRPr="00052E11">
              <w:rPr>
                <w:rFonts w:cs="Arial"/>
                <w:bCs/>
              </w:rPr>
              <w:t>Discuss how easy/difficult they found this. Ask them how they think the difference in strength/co-ordination affects their position/aids when riding</w:t>
            </w:r>
          </w:p>
          <w:p w:rsidR="001F6DD5" w:rsidRPr="00052E11" w:rsidRDefault="001F6DD5" w:rsidP="001F6D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bCs/>
              </w:rPr>
            </w:pPr>
            <w:r w:rsidRPr="00052E11">
              <w:rPr>
                <w:rFonts w:cs="Arial"/>
                <w:bCs/>
              </w:rPr>
              <w:t>Look at each riders position – either on mechanical horse or real horse</w:t>
            </w:r>
          </w:p>
          <w:p w:rsidR="001F6DD5" w:rsidRPr="001F6DD5" w:rsidRDefault="001F6DD5" w:rsidP="001F6DD5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="Arial"/>
                <w:b/>
                <w:bCs/>
              </w:rPr>
            </w:pPr>
            <w:r w:rsidRPr="00052E11">
              <w:rPr>
                <w:rFonts w:cs="Arial"/>
                <w:bCs/>
              </w:rPr>
              <w:t>Use mirrors or take pictures to allow rider to see their position</w:t>
            </w:r>
            <w:r w:rsidR="003002DA" w:rsidRPr="00052E11">
              <w:rPr>
                <w:rFonts w:cs="Arial"/>
                <w:bCs/>
              </w:rPr>
              <w:t xml:space="preserve"> and make corrections</w:t>
            </w:r>
          </w:p>
        </w:tc>
      </w:tr>
      <w:tr w:rsidR="00272904" w:rsidRPr="004812E0" w:rsidTr="004812E0">
        <w:trPr>
          <w:trHeight w:val="1553"/>
        </w:trPr>
        <w:tc>
          <w:tcPr>
            <w:tcW w:w="918" w:type="dxa"/>
            <w:vAlign w:val="center"/>
          </w:tcPr>
          <w:p w:rsidR="00272904" w:rsidRPr="004812E0" w:rsidRDefault="00272904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272904" w:rsidRPr="004812E0" w:rsidRDefault="00086F6E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</w:t>
            </w:r>
            <w:r w:rsidR="00272904"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 xml:space="preserve"> mins</w:t>
            </w:r>
          </w:p>
          <w:p w:rsidR="00272904" w:rsidRPr="004812E0" w:rsidRDefault="00272904" w:rsidP="00EC6B93">
            <w:pPr>
              <w:spacing w:line="276" w:lineRule="auto"/>
              <w:jc w:val="center"/>
            </w:pPr>
          </w:p>
        </w:tc>
        <w:tc>
          <w:tcPr>
            <w:tcW w:w="8324" w:type="dxa"/>
            <w:vAlign w:val="center"/>
          </w:tcPr>
          <w:p w:rsidR="00272904" w:rsidRDefault="00272904" w:rsidP="00EC6B93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3002DA" w:rsidRPr="003002DA" w:rsidRDefault="003002DA" w:rsidP="00EC6B93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 w:rsidRPr="003002DA"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Homework – Riders to work towards improving their symmetry using appropriate exercises</w:t>
            </w: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. Can refer back to exercises in Bronze/Silver/Gold ride fit booklets</w:t>
            </w:r>
          </w:p>
          <w:p w:rsidR="00272904" w:rsidRPr="004812E0" w:rsidRDefault="00272904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</w:tr>
      <w:tr w:rsidR="005E3186" w:rsidRPr="004812E0" w:rsidTr="004161C8">
        <w:trPr>
          <w:trHeight w:val="912"/>
        </w:trPr>
        <w:tc>
          <w:tcPr>
            <w:tcW w:w="9242" w:type="dxa"/>
            <w:gridSpan w:val="2"/>
            <w:vAlign w:val="center"/>
          </w:tcPr>
          <w:p w:rsidR="005E3186" w:rsidRPr="004812E0" w:rsidRDefault="005E3186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5E3186" w:rsidRPr="004812E0" w:rsidRDefault="003002DA" w:rsidP="00EC6B93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Riders improve position through use of exercises off the horse</w:t>
            </w:r>
          </w:p>
        </w:tc>
      </w:tr>
    </w:tbl>
    <w:p w:rsidR="00185C16" w:rsidRPr="004812E0" w:rsidRDefault="00185C16" w:rsidP="00EC6B93">
      <w:pPr>
        <w:spacing w:line="276" w:lineRule="auto"/>
      </w:pPr>
    </w:p>
    <w:p w:rsidR="00185C16" w:rsidRDefault="00185C16" w:rsidP="00EC6B93">
      <w:pPr>
        <w:spacing w:line="276" w:lineRule="auto"/>
      </w:pPr>
    </w:p>
    <w:p w:rsidR="005E3186" w:rsidRPr="004812E0" w:rsidRDefault="005E3186" w:rsidP="00EC6B93">
      <w:pPr>
        <w:spacing w:line="276" w:lineRule="auto"/>
      </w:pPr>
    </w:p>
    <w:p w:rsidR="00185C16" w:rsidRPr="004812E0" w:rsidRDefault="00185C16" w:rsidP="00EC6B93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8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185C16" w:rsidRDefault="00185C16" w:rsidP="00EC6B93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>The British Horse Society is a Registered Charity Nos. 210504 and SC038516</w:t>
      </w:r>
    </w:p>
    <w:p w:rsidR="00625339" w:rsidRDefault="00625339" w:rsidP="00EC6B93">
      <w:pPr>
        <w:spacing w:line="276" w:lineRule="auto"/>
        <w:jc w:val="center"/>
        <w:rPr>
          <w:rFonts w:cs="Arial"/>
        </w:rPr>
      </w:pPr>
    </w:p>
    <w:p w:rsidR="00625339" w:rsidRDefault="00625339" w:rsidP="00EC6B93">
      <w:pPr>
        <w:spacing w:line="276" w:lineRule="auto"/>
        <w:jc w:val="center"/>
        <w:rPr>
          <w:rFonts w:cs="Arial"/>
        </w:rPr>
      </w:pPr>
    </w:p>
    <w:p w:rsidR="00625339" w:rsidRPr="004812E0" w:rsidRDefault="00625339" w:rsidP="00625339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DF1AC5" wp14:editId="0012E8F0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339" w:rsidRPr="00BB1CA2" w:rsidRDefault="00625339" w:rsidP="00625339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Fit</w:t>
                            </w:r>
                          </w:p>
                          <w:p w:rsidR="00625339" w:rsidRPr="003C398E" w:rsidRDefault="00625339" w:rsidP="00625339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5.85pt;margin-top:-39.5pt;width:320.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XirAIAAKo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" filled="f" stroked="f">
                <v:textbox>
                  <w:txbxContent>
                    <w:p w:rsidR="00625339" w:rsidRPr="00BB1CA2" w:rsidRDefault="00625339" w:rsidP="00625339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Fit</w:t>
                      </w:r>
                    </w:p>
                    <w:p w:rsidR="00625339" w:rsidRPr="003C398E" w:rsidRDefault="00625339" w:rsidP="00625339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625339" w:rsidRPr="004812E0" w:rsidTr="004A3210"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625339" w:rsidRPr="004812E0" w:rsidTr="004A3210">
        <w:trPr>
          <w:trHeight w:val="723"/>
        </w:trPr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Riding </w:t>
            </w: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Fit</w:t>
            </w:r>
          </w:p>
        </w:tc>
        <w:tc>
          <w:tcPr>
            <w:tcW w:w="186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2 of 6</w:t>
            </w:r>
          </w:p>
        </w:tc>
      </w:tr>
      <w:tr w:rsidR="00625339" w:rsidRPr="004812E0" w:rsidTr="004A3210"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Ride biomechanics </w:t>
            </w:r>
          </w:p>
        </w:tc>
        <w:tc>
          <w:tcPr>
            <w:tcW w:w="186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Arena</w:t>
            </w:r>
          </w:p>
        </w:tc>
      </w:tr>
      <w:tr w:rsidR="00625339" w:rsidRPr="004812E0" w:rsidTr="004A3210"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Quiet horse suitable for lungeing or mechanical horse, mirrors, </w:t>
            </w:r>
            <w:proofErr w:type="spellStart"/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Ipad</w:t>
            </w:r>
            <w:proofErr w:type="spellEnd"/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 or phone to take pictures for record</w:t>
            </w:r>
          </w:p>
        </w:tc>
      </w:tr>
    </w:tbl>
    <w:p w:rsidR="00625339" w:rsidRPr="004812E0" w:rsidRDefault="00625339" w:rsidP="00625339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25339" w:rsidRPr="004812E0" w:rsidTr="004A3210"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625339" w:rsidRPr="004812E0" w:rsidTr="004A3210">
        <w:trPr>
          <w:trHeight w:val="1632"/>
        </w:trPr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625339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625339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Introduce session on riding fit: rider position</w:t>
            </w:r>
          </w:p>
          <w:p w:rsidR="00625339" w:rsidRPr="003002DA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This session is focussed on helping the rider improve their position and should ideally be a private or semi -private session to allow adequate attention to each rider</w:t>
            </w:r>
          </w:p>
        </w:tc>
      </w:tr>
      <w:tr w:rsidR="00625339" w:rsidRPr="004812E0" w:rsidTr="004A3210">
        <w:trPr>
          <w:trHeight w:val="1691"/>
        </w:trPr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50 mins</w:t>
            </w:r>
          </w:p>
        </w:tc>
        <w:tc>
          <w:tcPr>
            <w:tcW w:w="8324" w:type="dxa"/>
            <w:vAlign w:val="center"/>
          </w:tcPr>
          <w:p w:rsidR="00625339" w:rsidRDefault="00625339" w:rsidP="004A3210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625339" w:rsidRPr="00E51EA4" w:rsidRDefault="00625339" w:rsidP="0062533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  <w:bCs/>
              </w:rPr>
            </w:pPr>
            <w:r w:rsidRPr="00E51EA4">
              <w:rPr>
                <w:rFonts w:cs="Arial"/>
                <w:bCs/>
              </w:rPr>
              <w:t>Discuss with the rider their position and any weaknesses that they have.</w:t>
            </w:r>
          </w:p>
          <w:p w:rsidR="00625339" w:rsidRPr="00E51EA4" w:rsidRDefault="00625339" w:rsidP="0062533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  <w:bCs/>
              </w:rPr>
            </w:pPr>
            <w:r w:rsidRPr="00E51EA4">
              <w:rPr>
                <w:rFonts w:cs="Arial"/>
                <w:bCs/>
              </w:rPr>
              <w:t>Tailor the session to suit the individual – keeping the focus on position and how it can influence the horse</w:t>
            </w:r>
          </w:p>
          <w:p w:rsidR="00625339" w:rsidRPr="00E51EA4" w:rsidRDefault="00625339" w:rsidP="0062533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  <w:bCs/>
              </w:rPr>
            </w:pPr>
            <w:r w:rsidRPr="00E51EA4">
              <w:rPr>
                <w:rFonts w:cs="Arial"/>
                <w:bCs/>
              </w:rPr>
              <w:t xml:space="preserve">Take pictures </w:t>
            </w:r>
            <w:r>
              <w:rPr>
                <w:rFonts w:cs="Arial"/>
                <w:bCs/>
              </w:rPr>
              <w:t xml:space="preserve">or video clips </w:t>
            </w:r>
            <w:r w:rsidRPr="00E51EA4">
              <w:rPr>
                <w:rFonts w:cs="Arial"/>
                <w:bCs/>
              </w:rPr>
              <w:t xml:space="preserve">of the rider </w:t>
            </w:r>
            <w:r>
              <w:rPr>
                <w:rFonts w:cs="Arial"/>
                <w:bCs/>
              </w:rPr>
              <w:t xml:space="preserve">during the session </w:t>
            </w:r>
            <w:r w:rsidRPr="00E51EA4">
              <w:rPr>
                <w:rFonts w:cs="Arial"/>
                <w:bCs/>
              </w:rPr>
              <w:t>to help them see where their strengths and weaknesses are and as a record of their progress</w:t>
            </w:r>
          </w:p>
          <w:p w:rsidR="00625339" w:rsidRPr="001F6DD5" w:rsidRDefault="00625339" w:rsidP="0062533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  <w:b/>
                <w:bCs/>
              </w:rPr>
            </w:pPr>
            <w:r w:rsidRPr="00E51EA4">
              <w:rPr>
                <w:rFonts w:cs="Arial"/>
                <w:bCs/>
              </w:rPr>
              <w:t>Discuss how work off the horse will benefit the rider</w:t>
            </w:r>
          </w:p>
        </w:tc>
      </w:tr>
      <w:tr w:rsidR="00625339" w:rsidRPr="004812E0" w:rsidTr="004A3210">
        <w:trPr>
          <w:trHeight w:val="1553"/>
        </w:trPr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625339" w:rsidRPr="004812E0" w:rsidRDefault="00625339" w:rsidP="004A3210">
            <w:pPr>
              <w:spacing w:line="276" w:lineRule="auto"/>
              <w:jc w:val="center"/>
            </w:pPr>
          </w:p>
        </w:tc>
        <w:tc>
          <w:tcPr>
            <w:tcW w:w="8324" w:type="dxa"/>
            <w:vAlign w:val="center"/>
          </w:tcPr>
          <w:p w:rsidR="00625339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625339" w:rsidRPr="003002DA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 w:rsidRPr="003002DA"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Homework – Riders to work towards improving their symmetry using appropriate exercises</w:t>
            </w: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. Can refer back to exercises in Bronze/Silver/Gold ride fit booklets</w:t>
            </w:r>
          </w:p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</w:tr>
      <w:tr w:rsidR="00625339" w:rsidRPr="004812E0" w:rsidTr="004A3210">
        <w:trPr>
          <w:trHeight w:val="912"/>
        </w:trPr>
        <w:tc>
          <w:tcPr>
            <w:tcW w:w="9242" w:type="dxa"/>
            <w:gridSpan w:val="2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Riders improve position through use of exercises off the horse</w:t>
            </w:r>
          </w:p>
        </w:tc>
      </w:tr>
    </w:tbl>
    <w:p w:rsidR="00625339" w:rsidRPr="004812E0" w:rsidRDefault="00625339" w:rsidP="00625339">
      <w:pPr>
        <w:spacing w:line="276" w:lineRule="auto"/>
      </w:pPr>
    </w:p>
    <w:p w:rsidR="00625339" w:rsidRDefault="00625339" w:rsidP="00625339">
      <w:pPr>
        <w:spacing w:line="276" w:lineRule="auto"/>
      </w:pPr>
    </w:p>
    <w:p w:rsidR="00625339" w:rsidRPr="004812E0" w:rsidRDefault="00625339" w:rsidP="00625339">
      <w:pPr>
        <w:spacing w:line="276" w:lineRule="auto"/>
      </w:pPr>
    </w:p>
    <w:p w:rsidR="00625339" w:rsidRPr="004812E0" w:rsidRDefault="00625339" w:rsidP="00625339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9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625339" w:rsidRPr="004812E0" w:rsidRDefault="00625339" w:rsidP="00625339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625339" w:rsidRDefault="00625339" w:rsidP="00EC6B93">
      <w:pPr>
        <w:spacing w:line="276" w:lineRule="auto"/>
        <w:jc w:val="center"/>
      </w:pPr>
    </w:p>
    <w:p w:rsidR="00625339" w:rsidRDefault="00625339" w:rsidP="00EC6B93">
      <w:pPr>
        <w:spacing w:line="276" w:lineRule="auto"/>
        <w:jc w:val="center"/>
      </w:pPr>
    </w:p>
    <w:p w:rsidR="00625339" w:rsidRPr="004812E0" w:rsidRDefault="00625339" w:rsidP="00625339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484D0" wp14:editId="4068126E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339" w:rsidRPr="00BB1CA2" w:rsidRDefault="00625339" w:rsidP="00625339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Fit</w:t>
                            </w:r>
                          </w:p>
                          <w:p w:rsidR="00625339" w:rsidRPr="003C398E" w:rsidRDefault="00625339" w:rsidP="00625339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5.85pt;margin-top:-39.5pt;width:320.1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" filled="f" stroked="f">
                <v:textbox>
                  <w:txbxContent>
                    <w:p w:rsidR="00625339" w:rsidRPr="00BB1CA2" w:rsidRDefault="00625339" w:rsidP="00625339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Fit</w:t>
                      </w:r>
                    </w:p>
                    <w:p w:rsidR="00625339" w:rsidRPr="003C398E" w:rsidRDefault="00625339" w:rsidP="00625339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625339" w:rsidRPr="004812E0" w:rsidTr="004A3210"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625339" w:rsidRPr="004812E0" w:rsidTr="004A3210">
        <w:trPr>
          <w:trHeight w:val="723"/>
        </w:trPr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Riding </w:t>
            </w: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Fit</w:t>
            </w:r>
          </w:p>
        </w:tc>
        <w:tc>
          <w:tcPr>
            <w:tcW w:w="186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3 of 6</w:t>
            </w:r>
          </w:p>
        </w:tc>
      </w:tr>
      <w:tr w:rsidR="00625339" w:rsidRPr="004812E0" w:rsidTr="004A3210"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Relax and balance</w:t>
            </w:r>
          </w:p>
        </w:tc>
        <w:tc>
          <w:tcPr>
            <w:tcW w:w="186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Arena and classroom</w:t>
            </w:r>
          </w:p>
        </w:tc>
      </w:tr>
      <w:tr w:rsidR="00625339" w:rsidRPr="004812E0" w:rsidTr="004A3210"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Suitable horses with neck straps</w:t>
            </w:r>
          </w:p>
        </w:tc>
      </w:tr>
    </w:tbl>
    <w:p w:rsidR="00625339" w:rsidRPr="004812E0" w:rsidRDefault="00625339" w:rsidP="00625339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25339" w:rsidRPr="004812E0" w:rsidTr="004A3210"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625339" w:rsidRPr="004812E0" w:rsidTr="004A3210">
        <w:trPr>
          <w:trHeight w:val="1632"/>
        </w:trPr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625339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625339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Introduce session on riding fit: rider balance</w:t>
            </w:r>
          </w:p>
          <w:p w:rsidR="00625339" w:rsidRPr="003002DA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This can be a ridden session or un-mounted session</w:t>
            </w:r>
          </w:p>
        </w:tc>
      </w:tr>
      <w:tr w:rsidR="00625339" w:rsidRPr="004812E0" w:rsidTr="004A3210">
        <w:trPr>
          <w:trHeight w:val="1691"/>
        </w:trPr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50 mins</w:t>
            </w:r>
          </w:p>
        </w:tc>
        <w:tc>
          <w:tcPr>
            <w:tcW w:w="8324" w:type="dxa"/>
            <w:vAlign w:val="center"/>
          </w:tcPr>
          <w:p w:rsidR="00625339" w:rsidRDefault="00625339" w:rsidP="004A3210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625339" w:rsidRPr="00A3003B" w:rsidRDefault="00625339" w:rsidP="0062533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  <w:bCs/>
              </w:rPr>
            </w:pPr>
            <w:r w:rsidRPr="00A3003B">
              <w:rPr>
                <w:rFonts w:cs="Arial"/>
                <w:bCs/>
              </w:rPr>
              <w:t>As group discuss how tension can affect your riding</w:t>
            </w:r>
          </w:p>
          <w:p w:rsidR="00625339" w:rsidRPr="00A3003B" w:rsidRDefault="00625339" w:rsidP="0062533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  <w:bCs/>
              </w:rPr>
            </w:pPr>
            <w:r w:rsidRPr="00A3003B">
              <w:rPr>
                <w:rFonts w:cs="Arial"/>
                <w:bCs/>
              </w:rPr>
              <w:t>Recap on the breathing exercises from Bronze Ride fit and how they can be useful to help rider relax</w:t>
            </w:r>
          </w:p>
          <w:p w:rsidR="00625339" w:rsidRPr="00A3003B" w:rsidRDefault="00625339" w:rsidP="0062533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  <w:bCs/>
              </w:rPr>
            </w:pPr>
            <w:r w:rsidRPr="00A3003B">
              <w:rPr>
                <w:rFonts w:cs="Arial"/>
                <w:bCs/>
              </w:rPr>
              <w:t>Discuss any other techniques the group use</w:t>
            </w:r>
          </w:p>
          <w:p w:rsidR="00625339" w:rsidRPr="00A3003B" w:rsidRDefault="00625339" w:rsidP="0062533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  <w:bCs/>
              </w:rPr>
            </w:pPr>
            <w:r w:rsidRPr="00A3003B">
              <w:rPr>
                <w:rFonts w:cs="Arial"/>
                <w:bCs/>
              </w:rPr>
              <w:t>Discuss rider balance and how that can affect the horse</w:t>
            </w:r>
          </w:p>
          <w:p w:rsidR="00625339" w:rsidRPr="00BF5914" w:rsidRDefault="00625339" w:rsidP="00625339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  <w:bCs/>
              </w:rPr>
            </w:pPr>
            <w:r w:rsidRPr="00A3003B">
              <w:rPr>
                <w:rFonts w:cs="Arial"/>
                <w:bCs/>
              </w:rPr>
              <w:t>Practise some simple balance exercises such as standing on one leg and closing eyes or moving from dressage position to jumping position</w:t>
            </w:r>
            <w:r>
              <w:rPr>
                <w:rFonts w:cs="Arial"/>
                <w:bCs/>
              </w:rPr>
              <w:t xml:space="preserve"> and  other ridden exercises to help rider become more aware of their balance</w:t>
            </w:r>
          </w:p>
        </w:tc>
      </w:tr>
      <w:tr w:rsidR="00625339" w:rsidRPr="004812E0" w:rsidTr="004A3210">
        <w:trPr>
          <w:trHeight w:val="1553"/>
        </w:trPr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58158F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625339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625339" w:rsidRPr="003002DA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 w:rsidRPr="003002DA"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 xml:space="preserve">Homework </w:t>
            </w: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- work through exercises to improve rider balance</w:t>
            </w:r>
          </w:p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</w:tr>
      <w:tr w:rsidR="00625339" w:rsidRPr="004812E0" w:rsidTr="004A3210">
        <w:trPr>
          <w:trHeight w:val="912"/>
        </w:trPr>
        <w:tc>
          <w:tcPr>
            <w:tcW w:w="9242" w:type="dxa"/>
            <w:gridSpan w:val="2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Rider improve position and balance through use of exercises at home</w:t>
            </w:r>
          </w:p>
        </w:tc>
      </w:tr>
    </w:tbl>
    <w:p w:rsidR="00625339" w:rsidRPr="004812E0" w:rsidRDefault="00625339" w:rsidP="00625339">
      <w:pPr>
        <w:spacing w:line="276" w:lineRule="auto"/>
      </w:pPr>
    </w:p>
    <w:p w:rsidR="00625339" w:rsidRPr="004812E0" w:rsidRDefault="00625339" w:rsidP="00625339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0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625339" w:rsidRPr="004812E0" w:rsidRDefault="00625339" w:rsidP="00625339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625339" w:rsidRDefault="00625339" w:rsidP="00EC6B93">
      <w:pPr>
        <w:spacing w:line="276" w:lineRule="auto"/>
        <w:jc w:val="center"/>
      </w:pPr>
    </w:p>
    <w:p w:rsidR="00625339" w:rsidRDefault="00625339" w:rsidP="00EC6B93">
      <w:pPr>
        <w:spacing w:line="276" w:lineRule="auto"/>
        <w:jc w:val="center"/>
      </w:pPr>
    </w:p>
    <w:p w:rsidR="00625339" w:rsidRDefault="00625339" w:rsidP="00EC6B93">
      <w:pPr>
        <w:spacing w:line="276" w:lineRule="auto"/>
        <w:jc w:val="center"/>
      </w:pPr>
    </w:p>
    <w:p w:rsidR="00625339" w:rsidRDefault="00625339" w:rsidP="00EC6B93">
      <w:pPr>
        <w:spacing w:line="276" w:lineRule="auto"/>
        <w:jc w:val="center"/>
      </w:pPr>
    </w:p>
    <w:p w:rsidR="00625339" w:rsidRDefault="00625339" w:rsidP="00EC6B93">
      <w:pPr>
        <w:spacing w:line="276" w:lineRule="auto"/>
        <w:jc w:val="center"/>
      </w:pPr>
    </w:p>
    <w:p w:rsidR="00625339" w:rsidRPr="004812E0" w:rsidRDefault="00625339" w:rsidP="00625339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BC13D" wp14:editId="5F912D21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339" w:rsidRPr="00BB1CA2" w:rsidRDefault="00625339" w:rsidP="00625339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Fit</w:t>
                            </w:r>
                          </w:p>
                          <w:p w:rsidR="00625339" w:rsidRPr="003C398E" w:rsidRDefault="00625339" w:rsidP="00625339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5.85pt;margin-top:-39.5pt;width:320.1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" filled="f" stroked="f">
                <v:textbox>
                  <w:txbxContent>
                    <w:p w:rsidR="00625339" w:rsidRPr="00BB1CA2" w:rsidRDefault="00625339" w:rsidP="00625339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Fit</w:t>
                      </w:r>
                    </w:p>
                    <w:p w:rsidR="00625339" w:rsidRPr="003C398E" w:rsidRDefault="00625339" w:rsidP="00625339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625339" w:rsidRPr="004812E0" w:rsidTr="004A3210"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625339" w:rsidRPr="004812E0" w:rsidTr="004A3210">
        <w:trPr>
          <w:trHeight w:val="723"/>
        </w:trPr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Riding </w:t>
            </w: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Fit</w:t>
            </w:r>
          </w:p>
        </w:tc>
        <w:tc>
          <w:tcPr>
            <w:tcW w:w="186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4 of 6</w:t>
            </w:r>
          </w:p>
        </w:tc>
      </w:tr>
      <w:tr w:rsidR="00625339" w:rsidRPr="004812E0" w:rsidTr="004A3210"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Relax and balance</w:t>
            </w:r>
          </w:p>
        </w:tc>
        <w:tc>
          <w:tcPr>
            <w:tcW w:w="186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Arena </w:t>
            </w:r>
          </w:p>
        </w:tc>
      </w:tr>
      <w:tr w:rsidR="00625339" w:rsidRPr="004812E0" w:rsidTr="004A3210">
        <w:tc>
          <w:tcPr>
            <w:tcW w:w="2310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Suitable horses</w:t>
            </w:r>
          </w:p>
        </w:tc>
      </w:tr>
    </w:tbl>
    <w:p w:rsidR="00625339" w:rsidRPr="004812E0" w:rsidRDefault="00625339" w:rsidP="00625339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25339" w:rsidRPr="004812E0" w:rsidTr="004A3210"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625339" w:rsidRPr="004812E0" w:rsidTr="004A3210">
        <w:trPr>
          <w:trHeight w:val="1632"/>
        </w:trPr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625339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625339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Introduce session on riding fit: rider balance</w:t>
            </w:r>
          </w:p>
          <w:p w:rsidR="00625339" w:rsidRPr="003002DA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*This session could be delivered as individual lessons or small group lessons. Could take pictures/videos to help riders assess their position and balance and for comparison to monitor progress.</w:t>
            </w:r>
          </w:p>
        </w:tc>
      </w:tr>
      <w:tr w:rsidR="00625339" w:rsidRPr="004812E0" w:rsidTr="004A3210">
        <w:trPr>
          <w:trHeight w:val="1691"/>
        </w:trPr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50 mins</w:t>
            </w:r>
          </w:p>
        </w:tc>
        <w:tc>
          <w:tcPr>
            <w:tcW w:w="8324" w:type="dxa"/>
            <w:vAlign w:val="center"/>
          </w:tcPr>
          <w:p w:rsidR="00625339" w:rsidRDefault="00625339" w:rsidP="004A3210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625339" w:rsidRPr="0063303F" w:rsidRDefault="00625339" w:rsidP="0062533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  <w:bCs/>
              </w:rPr>
            </w:pPr>
            <w:r w:rsidRPr="0063303F">
              <w:rPr>
                <w:rFonts w:cs="Arial"/>
                <w:bCs/>
              </w:rPr>
              <w:t>Before mounting look at pictures of riders from previous session and discuss position</w:t>
            </w:r>
          </w:p>
          <w:p w:rsidR="00625339" w:rsidRPr="0063303F" w:rsidRDefault="00625339" w:rsidP="0062533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  <w:bCs/>
              </w:rPr>
            </w:pPr>
            <w:r w:rsidRPr="0063303F">
              <w:rPr>
                <w:rFonts w:cs="Arial"/>
                <w:bCs/>
              </w:rPr>
              <w:t>Encourage the riders to warm up before mounting</w:t>
            </w:r>
          </w:p>
          <w:p w:rsidR="00625339" w:rsidRPr="0063303F" w:rsidRDefault="00625339" w:rsidP="0062533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  <w:bCs/>
              </w:rPr>
            </w:pPr>
            <w:r w:rsidRPr="0063303F">
              <w:rPr>
                <w:rFonts w:cs="Arial"/>
                <w:bCs/>
              </w:rPr>
              <w:t>Warm up horses and as part of warm up ask riders to assess their own balance</w:t>
            </w:r>
          </w:p>
          <w:p w:rsidR="00625339" w:rsidRPr="0063303F" w:rsidRDefault="00625339" w:rsidP="0062533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  <w:bCs/>
              </w:rPr>
            </w:pPr>
            <w:r w:rsidRPr="0063303F">
              <w:rPr>
                <w:rFonts w:cs="Arial"/>
                <w:bCs/>
              </w:rPr>
              <w:t>Work with each rider to help improve position and balance using relevant exercises</w:t>
            </w:r>
          </w:p>
          <w:p w:rsidR="00625339" w:rsidRPr="0063303F" w:rsidRDefault="00625339" w:rsidP="0062533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  <w:bCs/>
              </w:rPr>
            </w:pPr>
            <w:r w:rsidRPr="0063303F">
              <w:rPr>
                <w:rFonts w:cs="Arial"/>
                <w:bCs/>
              </w:rPr>
              <w:t>Discuss the importance of continuing to work on their own balance and fitness</w:t>
            </w:r>
          </w:p>
          <w:p w:rsidR="00625339" w:rsidRPr="00625339" w:rsidRDefault="00625339" w:rsidP="0062533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  <w:bCs/>
              </w:rPr>
            </w:pPr>
            <w:r w:rsidRPr="0063303F">
              <w:rPr>
                <w:rFonts w:cs="Arial"/>
                <w:bCs/>
              </w:rPr>
              <w:t>Cool down using suitable exercises and encourage riders to stretch once dismounted</w:t>
            </w:r>
          </w:p>
        </w:tc>
      </w:tr>
      <w:tr w:rsidR="00625339" w:rsidRPr="004812E0" w:rsidTr="004A3210">
        <w:trPr>
          <w:trHeight w:val="1553"/>
        </w:trPr>
        <w:tc>
          <w:tcPr>
            <w:tcW w:w="918" w:type="dxa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625339" w:rsidRPr="0058158F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625339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625339" w:rsidRPr="004812E0" w:rsidRDefault="00625339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3002DA"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 xml:space="preserve">Homework </w:t>
            </w: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- ask riders to create their own plan to improve their balance and position. Aim to reassess in X weeks</w:t>
            </w:r>
          </w:p>
        </w:tc>
      </w:tr>
      <w:tr w:rsidR="00625339" w:rsidRPr="004812E0" w:rsidTr="004A3210">
        <w:trPr>
          <w:trHeight w:val="912"/>
        </w:trPr>
        <w:tc>
          <w:tcPr>
            <w:tcW w:w="9242" w:type="dxa"/>
            <w:gridSpan w:val="2"/>
            <w:vAlign w:val="center"/>
          </w:tcPr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625339" w:rsidRPr="004812E0" w:rsidRDefault="00625339" w:rsidP="004A3210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Rider improve fitness, position and balance through use of exercises at home</w:t>
            </w:r>
          </w:p>
        </w:tc>
      </w:tr>
    </w:tbl>
    <w:p w:rsidR="00625339" w:rsidRPr="004812E0" w:rsidRDefault="00625339" w:rsidP="00625339">
      <w:pPr>
        <w:spacing w:line="276" w:lineRule="auto"/>
      </w:pPr>
    </w:p>
    <w:p w:rsidR="00625339" w:rsidRPr="004812E0" w:rsidRDefault="00625339" w:rsidP="00625339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1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625339" w:rsidRPr="004812E0" w:rsidRDefault="00625339" w:rsidP="00625339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625339" w:rsidRDefault="00625339" w:rsidP="00EC6B93">
      <w:pPr>
        <w:spacing w:line="276" w:lineRule="auto"/>
        <w:jc w:val="center"/>
      </w:pPr>
    </w:p>
    <w:p w:rsidR="00DE6552" w:rsidRPr="004812E0" w:rsidRDefault="00DE6552" w:rsidP="00DE6552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B8D0B" wp14:editId="46FEA5CE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552" w:rsidRPr="00BB1CA2" w:rsidRDefault="00DE6552" w:rsidP="00DE6552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Fit</w:t>
                            </w:r>
                          </w:p>
                          <w:p w:rsidR="00DE6552" w:rsidRPr="003C398E" w:rsidRDefault="00DE6552" w:rsidP="00DE6552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5.85pt;margin-top:-39.5pt;width:320.1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" filled="f" stroked="f">
                <v:textbox>
                  <w:txbxContent>
                    <w:p w:rsidR="00DE6552" w:rsidRPr="00BB1CA2" w:rsidRDefault="00DE6552" w:rsidP="00DE6552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Fit</w:t>
                      </w:r>
                    </w:p>
                    <w:p w:rsidR="00DE6552" w:rsidRPr="003C398E" w:rsidRDefault="00DE6552" w:rsidP="00DE6552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DE6552" w:rsidRPr="004812E0" w:rsidTr="004A3210">
        <w:tc>
          <w:tcPr>
            <w:tcW w:w="231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DE6552" w:rsidRPr="004812E0" w:rsidTr="004A3210">
        <w:trPr>
          <w:trHeight w:val="723"/>
        </w:trPr>
        <w:tc>
          <w:tcPr>
            <w:tcW w:w="231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Riding </w:t>
            </w: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Fit</w:t>
            </w:r>
          </w:p>
        </w:tc>
        <w:tc>
          <w:tcPr>
            <w:tcW w:w="186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5 of 6</w:t>
            </w:r>
          </w:p>
        </w:tc>
      </w:tr>
      <w:tr w:rsidR="00DE6552" w:rsidRPr="004812E0" w:rsidTr="004A3210">
        <w:tc>
          <w:tcPr>
            <w:tcW w:w="231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Fitness and injury</w:t>
            </w:r>
          </w:p>
        </w:tc>
        <w:tc>
          <w:tcPr>
            <w:tcW w:w="186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Classroom, yard</w:t>
            </w:r>
          </w:p>
        </w:tc>
      </w:tr>
      <w:tr w:rsidR="00DE6552" w:rsidRPr="004812E0" w:rsidTr="004A3210">
        <w:tc>
          <w:tcPr>
            <w:tcW w:w="231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Pens, paper, booklet</w:t>
            </w:r>
          </w:p>
        </w:tc>
      </w:tr>
    </w:tbl>
    <w:p w:rsidR="00DE6552" w:rsidRPr="004812E0" w:rsidRDefault="00DE6552" w:rsidP="00DE6552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DE6552" w:rsidRPr="004812E0" w:rsidTr="004A3210">
        <w:tc>
          <w:tcPr>
            <w:tcW w:w="918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DE6552" w:rsidRPr="004812E0" w:rsidTr="004A3210">
        <w:trPr>
          <w:trHeight w:val="1632"/>
        </w:trPr>
        <w:tc>
          <w:tcPr>
            <w:tcW w:w="918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DE6552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DE6552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Introduce session on riding fit: rider fitness and injury</w:t>
            </w:r>
          </w:p>
          <w:p w:rsidR="00DE6552" w:rsidRPr="003002DA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*Consider asking a local fitness instructor/equine Pilates coach or similar to come and do a session or short course for your riders</w:t>
            </w:r>
          </w:p>
        </w:tc>
      </w:tr>
      <w:tr w:rsidR="00DE6552" w:rsidRPr="004812E0" w:rsidTr="004A3210">
        <w:trPr>
          <w:trHeight w:val="1691"/>
        </w:trPr>
        <w:tc>
          <w:tcPr>
            <w:tcW w:w="918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50 mins</w:t>
            </w:r>
          </w:p>
        </w:tc>
        <w:tc>
          <w:tcPr>
            <w:tcW w:w="8324" w:type="dxa"/>
            <w:vAlign w:val="center"/>
          </w:tcPr>
          <w:p w:rsidR="00DE6552" w:rsidRDefault="00DE6552" w:rsidP="004A3210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DE6552" w:rsidRPr="009E77D6" w:rsidRDefault="00DE6552" w:rsidP="00DE6552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  <w:bCs/>
              </w:rPr>
            </w:pPr>
            <w:r w:rsidRPr="009E77D6">
              <w:rPr>
                <w:rFonts w:cs="Arial"/>
                <w:bCs/>
              </w:rPr>
              <w:t>Discuss with group what type of exercise they do</w:t>
            </w:r>
          </w:p>
          <w:p w:rsidR="00DE6552" w:rsidRPr="009E77D6" w:rsidRDefault="00DE6552" w:rsidP="00DE655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00" w:hanging="284"/>
              <w:rPr>
                <w:rFonts w:cs="Arial"/>
                <w:bCs/>
              </w:rPr>
            </w:pPr>
            <w:r w:rsidRPr="009E77D6">
              <w:rPr>
                <w:rFonts w:cs="Arial"/>
                <w:bCs/>
              </w:rPr>
              <w:t>Does anyone want to share their fitness plan or how they incorporate it into their day</w:t>
            </w:r>
          </w:p>
          <w:p w:rsidR="00DE6552" w:rsidRPr="009E77D6" w:rsidRDefault="00DE6552" w:rsidP="00DE655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00" w:hanging="284"/>
              <w:rPr>
                <w:rFonts w:cs="Arial"/>
                <w:bCs/>
              </w:rPr>
            </w:pPr>
            <w:r w:rsidRPr="009E77D6">
              <w:rPr>
                <w:rFonts w:cs="Arial"/>
                <w:bCs/>
              </w:rPr>
              <w:t xml:space="preserve">Do they notice a difference in their riding? </w:t>
            </w:r>
          </w:p>
          <w:p w:rsidR="00DE6552" w:rsidRPr="009E77D6" w:rsidRDefault="00DE6552" w:rsidP="00DE655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00" w:hanging="284"/>
              <w:rPr>
                <w:rFonts w:cs="Arial"/>
                <w:bCs/>
              </w:rPr>
            </w:pPr>
            <w:r w:rsidRPr="009E77D6">
              <w:rPr>
                <w:rFonts w:cs="Arial"/>
                <w:bCs/>
              </w:rPr>
              <w:t>How can following a fitness plan help to prevent injury (can link to horse fitness programme)</w:t>
            </w:r>
          </w:p>
          <w:p w:rsidR="00DE6552" w:rsidRPr="009E77D6" w:rsidRDefault="00DE6552" w:rsidP="00DE655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00" w:hanging="284"/>
              <w:rPr>
                <w:rFonts w:cs="Arial"/>
                <w:bCs/>
              </w:rPr>
            </w:pPr>
            <w:r w:rsidRPr="009E77D6">
              <w:rPr>
                <w:rFonts w:cs="Arial"/>
                <w:bCs/>
              </w:rPr>
              <w:t xml:space="preserve">Discuss why rider fitness is important, talk about cross country distances (consider walking a course)/the demands of riding at a high level.  </w:t>
            </w:r>
          </w:p>
          <w:p w:rsidR="00DE6552" w:rsidRPr="009E77D6" w:rsidRDefault="00DE6552" w:rsidP="00DE655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00" w:hanging="284"/>
              <w:rPr>
                <w:rFonts w:cs="Arial"/>
                <w:bCs/>
              </w:rPr>
            </w:pPr>
            <w:r w:rsidRPr="009E77D6">
              <w:rPr>
                <w:rFonts w:cs="Arial"/>
                <w:bCs/>
              </w:rPr>
              <w:t>Discuss working on a yard and the need to be physically fit. Consider including yard activities such as mucking out/forking back muck heap/sweeping.  Remember to swap hands when using tools to encourage equal muscle use</w:t>
            </w:r>
          </w:p>
          <w:p w:rsidR="00DE6552" w:rsidRPr="001640E3" w:rsidRDefault="00DE6552" w:rsidP="00DE6552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500" w:hanging="284"/>
              <w:rPr>
                <w:rFonts w:cs="Arial"/>
                <w:b/>
                <w:bCs/>
              </w:rPr>
            </w:pPr>
            <w:r w:rsidRPr="009E77D6">
              <w:rPr>
                <w:rFonts w:cs="Arial"/>
                <w:bCs/>
              </w:rPr>
              <w:t>Ask group what PRICE stands for and discuss content covered in booklet or on NHS website</w:t>
            </w:r>
          </w:p>
          <w:p w:rsidR="00DE6552" w:rsidRPr="001640E3" w:rsidRDefault="00DE6552" w:rsidP="004A3210">
            <w:pPr>
              <w:spacing w:line="276" w:lineRule="auto"/>
              <w:rPr>
                <w:rFonts w:cs="Arial"/>
                <w:bCs/>
              </w:rPr>
            </w:pPr>
            <w:r w:rsidRPr="001640E3">
              <w:rPr>
                <w:rFonts w:cs="Arial"/>
                <w:bCs/>
              </w:rPr>
              <w:t xml:space="preserve">Consider finding a local </w:t>
            </w:r>
            <w:r>
              <w:rPr>
                <w:rFonts w:cs="Arial"/>
                <w:bCs/>
              </w:rPr>
              <w:t xml:space="preserve">5K walk/run </w:t>
            </w:r>
            <w:r w:rsidRPr="001640E3">
              <w:rPr>
                <w:rFonts w:cs="Arial"/>
                <w:bCs/>
              </w:rPr>
              <w:t>or similar and working towards it as a group.  You could fundraise</w:t>
            </w:r>
            <w:r>
              <w:rPr>
                <w:rFonts w:cs="Arial"/>
                <w:bCs/>
              </w:rPr>
              <w:t xml:space="preserve"> for charity or</w:t>
            </w:r>
            <w:r w:rsidRPr="001640E3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your </w:t>
            </w:r>
            <w:r w:rsidRPr="001640E3">
              <w:rPr>
                <w:rFonts w:cs="Arial"/>
                <w:bCs/>
              </w:rPr>
              <w:t>centre (or carrots for the horses!)</w:t>
            </w:r>
          </w:p>
        </w:tc>
      </w:tr>
      <w:tr w:rsidR="00DE6552" w:rsidRPr="004812E0" w:rsidTr="004A3210">
        <w:trPr>
          <w:trHeight w:val="877"/>
        </w:trPr>
        <w:tc>
          <w:tcPr>
            <w:tcW w:w="918" w:type="dxa"/>
            <w:vAlign w:val="center"/>
          </w:tcPr>
          <w:p w:rsidR="00DE6552" w:rsidRPr="0058158F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DE6552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Importance of physical fitness to riders</w:t>
            </w:r>
          </w:p>
        </w:tc>
      </w:tr>
      <w:tr w:rsidR="00DE6552" w:rsidRPr="004812E0" w:rsidTr="004A3210">
        <w:trPr>
          <w:trHeight w:val="912"/>
        </w:trPr>
        <w:tc>
          <w:tcPr>
            <w:tcW w:w="9242" w:type="dxa"/>
            <w:gridSpan w:val="2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Rider improve fitness, position and balance through use of exercises at home</w:t>
            </w:r>
          </w:p>
        </w:tc>
      </w:tr>
    </w:tbl>
    <w:p w:rsidR="00DE6552" w:rsidRPr="004812E0" w:rsidRDefault="00DE6552" w:rsidP="00DE6552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2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DE6552" w:rsidRPr="004812E0" w:rsidRDefault="00DE6552" w:rsidP="00DE6552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625339" w:rsidRDefault="00625339" w:rsidP="00EC6B93">
      <w:pPr>
        <w:spacing w:line="276" w:lineRule="auto"/>
        <w:jc w:val="center"/>
      </w:pPr>
    </w:p>
    <w:p w:rsidR="00DE6552" w:rsidRPr="004812E0" w:rsidRDefault="00DE6552" w:rsidP="00DE6552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056F8" wp14:editId="5A856A9E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552" w:rsidRPr="00BB1CA2" w:rsidRDefault="00DE6552" w:rsidP="00DE6552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Riding Fit</w:t>
                            </w:r>
                          </w:p>
                          <w:p w:rsidR="00DE6552" w:rsidRPr="003C398E" w:rsidRDefault="00DE6552" w:rsidP="00DE6552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35.85pt;margin-top:-39.5pt;width:320.1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" filled="f" stroked="f">
                <v:textbox>
                  <w:txbxContent>
                    <w:p w:rsidR="00DE6552" w:rsidRPr="00BB1CA2" w:rsidRDefault="00DE6552" w:rsidP="00DE6552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Riding Fit</w:t>
                      </w:r>
                    </w:p>
                    <w:p w:rsidR="00DE6552" w:rsidRPr="003C398E" w:rsidRDefault="00DE6552" w:rsidP="00DE6552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DE6552" w:rsidRPr="004812E0" w:rsidTr="004A3210">
        <w:tc>
          <w:tcPr>
            <w:tcW w:w="231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DE6552" w:rsidRPr="004812E0" w:rsidTr="004A3210">
        <w:trPr>
          <w:trHeight w:val="723"/>
        </w:trPr>
        <w:tc>
          <w:tcPr>
            <w:tcW w:w="231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Riding </w:t>
            </w: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Fit</w:t>
            </w:r>
          </w:p>
        </w:tc>
        <w:tc>
          <w:tcPr>
            <w:tcW w:w="186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6 of 6</w:t>
            </w:r>
          </w:p>
        </w:tc>
      </w:tr>
      <w:tr w:rsidR="00DE6552" w:rsidRPr="004812E0" w:rsidTr="004A3210">
        <w:tc>
          <w:tcPr>
            <w:tcW w:w="231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Rider position</w:t>
            </w:r>
          </w:p>
        </w:tc>
        <w:tc>
          <w:tcPr>
            <w:tcW w:w="186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Arena</w:t>
            </w:r>
          </w:p>
        </w:tc>
      </w:tr>
      <w:tr w:rsidR="00DE6552" w:rsidRPr="004812E0" w:rsidTr="004A3210">
        <w:tc>
          <w:tcPr>
            <w:tcW w:w="2310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Suitable horses</w:t>
            </w:r>
          </w:p>
        </w:tc>
      </w:tr>
    </w:tbl>
    <w:p w:rsidR="00DE6552" w:rsidRPr="004812E0" w:rsidRDefault="00DE6552" w:rsidP="00DE6552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DE6552" w:rsidRPr="004812E0" w:rsidTr="004A3210">
        <w:tc>
          <w:tcPr>
            <w:tcW w:w="918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DE6552" w:rsidRPr="004812E0" w:rsidTr="004A3210">
        <w:trPr>
          <w:trHeight w:val="1632"/>
        </w:trPr>
        <w:tc>
          <w:tcPr>
            <w:tcW w:w="918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DE6552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DE6552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Introduce session on riding fit: </w:t>
            </w:r>
          </w:p>
          <w:p w:rsidR="00DE6552" w:rsidRPr="003002DA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</w:tr>
      <w:tr w:rsidR="00DE6552" w:rsidRPr="004812E0" w:rsidTr="004A3210">
        <w:trPr>
          <w:trHeight w:val="1691"/>
        </w:trPr>
        <w:tc>
          <w:tcPr>
            <w:tcW w:w="918" w:type="dxa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50 mins</w:t>
            </w:r>
          </w:p>
        </w:tc>
        <w:tc>
          <w:tcPr>
            <w:tcW w:w="8324" w:type="dxa"/>
            <w:vAlign w:val="center"/>
          </w:tcPr>
          <w:p w:rsidR="00DE6552" w:rsidRDefault="00DE6552" w:rsidP="004A3210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DE6552" w:rsidRDefault="00DE6552" w:rsidP="00DE655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Before mounting look at pictures or video from previous session and compare each session</w:t>
            </w:r>
          </w:p>
          <w:p w:rsidR="00DE6552" w:rsidRDefault="00DE6552" w:rsidP="00DE655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Encourage rider to warm up before mounting up</w:t>
            </w:r>
          </w:p>
          <w:p w:rsidR="00DE6552" w:rsidRDefault="00DE6552" w:rsidP="00DE655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Warm up horse and rider focussing on position</w:t>
            </w:r>
          </w:p>
          <w:p w:rsidR="00DE6552" w:rsidRDefault="00DE6552" w:rsidP="00DE655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Work on rider position and balance using suitable exercises</w:t>
            </w:r>
          </w:p>
          <w:p w:rsidR="00DE6552" w:rsidRDefault="00DE6552" w:rsidP="00DE655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Throughout the session take pictures or videos</w:t>
            </w:r>
          </w:p>
          <w:p w:rsidR="00DE6552" w:rsidRDefault="00DE6552" w:rsidP="00DE655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Cool down </w:t>
            </w:r>
          </w:p>
          <w:p w:rsidR="00DE6552" w:rsidRPr="00807112" w:rsidRDefault="00DE6552" w:rsidP="00DE655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After the session compare the pictures and videos form the previous sessions and discuss</w:t>
            </w:r>
          </w:p>
        </w:tc>
      </w:tr>
      <w:tr w:rsidR="00DE6552" w:rsidRPr="004812E0" w:rsidTr="004A3210">
        <w:trPr>
          <w:trHeight w:val="877"/>
        </w:trPr>
        <w:tc>
          <w:tcPr>
            <w:tcW w:w="918" w:type="dxa"/>
            <w:vAlign w:val="center"/>
          </w:tcPr>
          <w:p w:rsidR="00DE6552" w:rsidRPr="0058158F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DE6552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DE6552" w:rsidRPr="004812E0" w:rsidRDefault="00DE6552" w:rsidP="004A3210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Give individual feedback regarding rider strengths and weaknesses and highlight areas to work on</w:t>
            </w:r>
          </w:p>
        </w:tc>
      </w:tr>
      <w:tr w:rsidR="00DE6552" w:rsidRPr="004812E0" w:rsidTr="004A3210">
        <w:trPr>
          <w:trHeight w:val="912"/>
        </w:trPr>
        <w:tc>
          <w:tcPr>
            <w:tcW w:w="9242" w:type="dxa"/>
            <w:gridSpan w:val="2"/>
            <w:vAlign w:val="center"/>
          </w:tcPr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DE6552" w:rsidRPr="004812E0" w:rsidRDefault="00DE6552" w:rsidP="004A3210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Rider improve fitness, position and balance through use of exercises at home</w:t>
            </w:r>
          </w:p>
        </w:tc>
      </w:tr>
    </w:tbl>
    <w:p w:rsidR="00DE6552" w:rsidRPr="004812E0" w:rsidRDefault="00DE6552" w:rsidP="00DE6552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3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DE6552" w:rsidRPr="004812E0" w:rsidRDefault="00DE6552" w:rsidP="00DE6552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DE6552" w:rsidRPr="004812E0" w:rsidRDefault="00DE6552" w:rsidP="00EC6B93">
      <w:pPr>
        <w:spacing w:line="276" w:lineRule="auto"/>
        <w:jc w:val="center"/>
      </w:pPr>
      <w:bookmarkStart w:id="0" w:name="_GoBack"/>
      <w:bookmarkEnd w:id="0"/>
    </w:p>
    <w:sectPr w:rsidR="00DE6552" w:rsidRPr="004812E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25" w:rsidRDefault="00607125" w:rsidP="00607125">
      <w:r>
        <w:separator/>
      </w:r>
    </w:p>
  </w:endnote>
  <w:endnote w:type="continuationSeparator" w:id="0">
    <w:p w:rsidR="00607125" w:rsidRDefault="00607125" w:rsidP="0060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25" w:rsidRDefault="00607125">
    <w:pPr>
      <w:pStyle w:val="Footer"/>
    </w:pPr>
  </w:p>
  <w:p w:rsidR="00607125" w:rsidRPr="00607125" w:rsidRDefault="00607125" w:rsidP="00607125">
    <w:pPr>
      <w:pStyle w:val="Footer"/>
      <w:jc w:val="center"/>
      <w:rPr>
        <w:b/>
        <w:color w:val="4F81BD" w:themeColor="accent1"/>
        <w:sz w:val="32"/>
        <w:szCs w:val="32"/>
      </w:rPr>
    </w:pPr>
    <w:r w:rsidRPr="00607125">
      <w:rPr>
        <w:b/>
        <w:color w:val="4F81BD" w:themeColor="accent1"/>
        <w:sz w:val="32"/>
        <w:szCs w:val="32"/>
      </w:rPr>
      <w:t>FOR THE CHALLENGE. FOR THE LOVE.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25" w:rsidRDefault="00607125" w:rsidP="00607125">
      <w:r>
        <w:separator/>
      </w:r>
    </w:p>
  </w:footnote>
  <w:footnote w:type="continuationSeparator" w:id="0">
    <w:p w:rsidR="00607125" w:rsidRDefault="00607125" w:rsidP="0060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25" w:rsidRDefault="000374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4115435</wp:posOffset>
          </wp:positionH>
          <wp:positionV relativeFrom="paragraph">
            <wp:posOffset>-213360</wp:posOffset>
          </wp:positionV>
          <wp:extent cx="2292350" cy="561340"/>
          <wp:effectExtent l="0" t="0" r="0" b="0"/>
          <wp:wrapTight wrapText="bothSides">
            <wp:wrapPolygon edited="0">
              <wp:start x="0" y="0"/>
              <wp:lineTo x="0" y="20525"/>
              <wp:lineTo x="21361" y="20525"/>
              <wp:lineTo x="2136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llenge 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4A2"/>
    <w:multiLevelType w:val="hybridMultilevel"/>
    <w:tmpl w:val="F6D6039A"/>
    <w:lvl w:ilvl="0" w:tplc="84D2C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4B39A5"/>
    <w:multiLevelType w:val="hybridMultilevel"/>
    <w:tmpl w:val="4EA2FBA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EB243E"/>
    <w:multiLevelType w:val="hybridMultilevel"/>
    <w:tmpl w:val="74B49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00C0C"/>
    <w:multiLevelType w:val="hybridMultilevel"/>
    <w:tmpl w:val="9F52AC02"/>
    <w:lvl w:ilvl="0" w:tplc="74D48DB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0BDF"/>
    <w:multiLevelType w:val="hybridMultilevel"/>
    <w:tmpl w:val="27B0E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062E4"/>
    <w:multiLevelType w:val="hybridMultilevel"/>
    <w:tmpl w:val="F6D6039A"/>
    <w:lvl w:ilvl="0" w:tplc="84D2C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EB5E2C"/>
    <w:multiLevelType w:val="hybridMultilevel"/>
    <w:tmpl w:val="F6D6039A"/>
    <w:lvl w:ilvl="0" w:tplc="84D2C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832115"/>
    <w:multiLevelType w:val="hybridMultilevel"/>
    <w:tmpl w:val="0C022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07014"/>
    <w:multiLevelType w:val="hybridMultilevel"/>
    <w:tmpl w:val="FC6C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23E65"/>
    <w:multiLevelType w:val="hybridMultilevel"/>
    <w:tmpl w:val="ED9E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60E95"/>
    <w:multiLevelType w:val="hybridMultilevel"/>
    <w:tmpl w:val="4DDECE06"/>
    <w:lvl w:ilvl="0" w:tplc="60147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C0B94"/>
    <w:multiLevelType w:val="hybridMultilevel"/>
    <w:tmpl w:val="F6D6039A"/>
    <w:lvl w:ilvl="0" w:tplc="84D2C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D00D13"/>
    <w:multiLevelType w:val="hybridMultilevel"/>
    <w:tmpl w:val="F6D6039A"/>
    <w:lvl w:ilvl="0" w:tplc="84D2C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453462"/>
    <w:multiLevelType w:val="hybridMultilevel"/>
    <w:tmpl w:val="B91E33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92562"/>
    <w:multiLevelType w:val="hybridMultilevel"/>
    <w:tmpl w:val="17CC3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A15C4"/>
    <w:multiLevelType w:val="hybridMultilevel"/>
    <w:tmpl w:val="1728C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6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25"/>
    <w:rsid w:val="000374BA"/>
    <w:rsid w:val="00052E11"/>
    <w:rsid w:val="00086F6E"/>
    <w:rsid w:val="000D4A9C"/>
    <w:rsid w:val="00163B5B"/>
    <w:rsid w:val="00185C16"/>
    <w:rsid w:val="001F6DD5"/>
    <w:rsid w:val="00204D5E"/>
    <w:rsid w:val="00231581"/>
    <w:rsid w:val="00272904"/>
    <w:rsid w:val="003002DA"/>
    <w:rsid w:val="003464DF"/>
    <w:rsid w:val="004161C8"/>
    <w:rsid w:val="004812E0"/>
    <w:rsid w:val="005E3186"/>
    <w:rsid w:val="005E6CD0"/>
    <w:rsid w:val="00607125"/>
    <w:rsid w:val="00625339"/>
    <w:rsid w:val="0065193B"/>
    <w:rsid w:val="006B2F60"/>
    <w:rsid w:val="007C53C2"/>
    <w:rsid w:val="00804B8F"/>
    <w:rsid w:val="008F0444"/>
    <w:rsid w:val="00960A26"/>
    <w:rsid w:val="00A34577"/>
    <w:rsid w:val="00B46618"/>
    <w:rsid w:val="00C2386B"/>
    <w:rsid w:val="00C87EF6"/>
    <w:rsid w:val="00DE6552"/>
    <w:rsid w:val="00EC10DF"/>
    <w:rsid w:val="00EC6B93"/>
    <w:rsid w:val="00F33625"/>
    <w:rsid w:val="00FC59AA"/>
    <w:rsid w:val="00FD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2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125"/>
  </w:style>
  <w:style w:type="paragraph" w:styleId="Footer">
    <w:name w:val="footer"/>
    <w:basedOn w:val="Normal"/>
    <w:link w:val="Foot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125"/>
  </w:style>
  <w:style w:type="paragraph" w:styleId="BalloonText">
    <w:name w:val="Balloon Text"/>
    <w:basedOn w:val="Normal"/>
    <w:link w:val="BalloonTextChar"/>
    <w:uiPriority w:val="99"/>
    <w:semiHidden/>
    <w:unhideWhenUsed/>
    <w:rsid w:val="0060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07125"/>
    <w:pPr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0712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185C16"/>
    <w:rPr>
      <w:color w:val="0000FF" w:themeColor="hyperlink"/>
      <w:u w:val="single"/>
    </w:rPr>
  </w:style>
  <w:style w:type="paragraph" w:styleId="ListParagraph">
    <w:name w:val="List Paragraph"/>
    <w:aliases w:val="Spec List Paragraph"/>
    <w:basedOn w:val="Normal"/>
    <w:uiPriority w:val="34"/>
    <w:qFormat/>
    <w:rsid w:val="008F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2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125"/>
  </w:style>
  <w:style w:type="paragraph" w:styleId="Footer">
    <w:name w:val="footer"/>
    <w:basedOn w:val="Normal"/>
    <w:link w:val="Foot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125"/>
  </w:style>
  <w:style w:type="paragraph" w:styleId="BalloonText">
    <w:name w:val="Balloon Text"/>
    <w:basedOn w:val="Normal"/>
    <w:link w:val="BalloonTextChar"/>
    <w:uiPriority w:val="99"/>
    <w:semiHidden/>
    <w:unhideWhenUsed/>
    <w:rsid w:val="0060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07125"/>
    <w:pPr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0712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185C16"/>
    <w:rPr>
      <w:color w:val="0000FF" w:themeColor="hyperlink"/>
      <w:u w:val="single"/>
    </w:rPr>
  </w:style>
  <w:style w:type="paragraph" w:styleId="ListParagraph">
    <w:name w:val="List Paragraph"/>
    <w:aliases w:val="Spec List Paragraph"/>
    <w:basedOn w:val="Normal"/>
    <w:uiPriority w:val="34"/>
    <w:qFormat/>
    <w:rsid w:val="008F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hs.org.uk" TargetMode="External"/><Relationship Id="rId13" Type="http://schemas.openxmlformats.org/officeDocument/2006/relationships/hyperlink" Target="mailto:enquiries@bhs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nquiries@bhs.org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quiries@bhs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nquiries@bh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bhs.org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Carman</dc:creator>
  <cp:lastModifiedBy>Janice Wyatt</cp:lastModifiedBy>
  <cp:revision>3</cp:revision>
  <cp:lastPrinted>2018-08-28T08:31:00Z</cp:lastPrinted>
  <dcterms:created xsi:type="dcterms:W3CDTF">2019-04-25T08:20:00Z</dcterms:created>
  <dcterms:modified xsi:type="dcterms:W3CDTF">2019-04-25T08:30:00Z</dcterms:modified>
</cp:coreProperties>
</file>